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CBA" w:rsidRDefault="00F51CBA" w:rsidP="00A819C2">
      <w:pPr>
        <w:jc w:val="center"/>
        <w:rPr>
          <w:b/>
          <w:sz w:val="22"/>
          <w:szCs w:val="22"/>
        </w:rPr>
      </w:pPr>
      <w:r>
        <w:rPr>
          <w:noProof/>
          <w:lang w:val="es-419" w:eastAsia="es-419"/>
        </w:rPr>
        <w:drawing>
          <wp:anchor distT="0" distB="0" distL="114300" distR="114300" simplePos="0" relativeHeight="251658240" behindDoc="1" locked="0" layoutInCell="1" allowOverlap="1">
            <wp:simplePos x="0" y="0"/>
            <wp:positionH relativeFrom="column">
              <wp:posOffset>3996690</wp:posOffset>
            </wp:positionH>
            <wp:positionV relativeFrom="paragraph">
              <wp:posOffset>-333375</wp:posOffset>
            </wp:positionV>
            <wp:extent cx="2398806" cy="783735"/>
            <wp:effectExtent l="0" t="0" r="190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06760" cy="819006"/>
                    </a:xfrm>
                    <a:prstGeom prst="rect">
                      <a:avLst/>
                    </a:prstGeom>
                  </pic:spPr>
                </pic:pic>
              </a:graphicData>
            </a:graphic>
            <wp14:sizeRelH relativeFrom="margin">
              <wp14:pctWidth>0</wp14:pctWidth>
            </wp14:sizeRelH>
            <wp14:sizeRelV relativeFrom="margin">
              <wp14:pctHeight>0</wp14:pctHeight>
            </wp14:sizeRelV>
          </wp:anchor>
        </w:drawing>
      </w:r>
    </w:p>
    <w:p w:rsidR="00F51CBA" w:rsidRDefault="00F51CBA" w:rsidP="00A819C2">
      <w:pPr>
        <w:jc w:val="center"/>
        <w:rPr>
          <w:b/>
          <w:sz w:val="22"/>
          <w:szCs w:val="22"/>
        </w:rPr>
      </w:pPr>
      <w:bookmarkStart w:id="0" w:name="_GoBack"/>
      <w:bookmarkEnd w:id="0"/>
    </w:p>
    <w:p w:rsidR="00F51CBA" w:rsidRDefault="00F51CBA" w:rsidP="00A819C2">
      <w:pPr>
        <w:jc w:val="center"/>
        <w:rPr>
          <w:b/>
          <w:sz w:val="22"/>
          <w:szCs w:val="22"/>
        </w:rPr>
      </w:pPr>
    </w:p>
    <w:p w:rsidR="008E3EA6" w:rsidRDefault="00A819C2" w:rsidP="00A819C2">
      <w:pPr>
        <w:jc w:val="center"/>
        <w:rPr>
          <w:b/>
          <w:sz w:val="22"/>
          <w:szCs w:val="22"/>
        </w:rPr>
      </w:pPr>
      <w:r>
        <w:rPr>
          <w:b/>
          <w:sz w:val="22"/>
          <w:szCs w:val="22"/>
        </w:rPr>
        <w:t>MEMORANDO</w:t>
      </w:r>
    </w:p>
    <w:p w:rsidR="008E3EA6" w:rsidRDefault="008E3EA6">
      <w:pPr>
        <w:jc w:val="center"/>
        <w:rPr>
          <w:b/>
          <w:sz w:val="22"/>
          <w:szCs w:val="22"/>
        </w:rPr>
      </w:pPr>
    </w:p>
    <w:p w:rsidR="008E3EA6" w:rsidRDefault="008E3EA6">
      <w:pPr>
        <w:jc w:val="both"/>
        <w:rPr>
          <w:color w:val="000000"/>
          <w:sz w:val="22"/>
          <w:szCs w:val="22"/>
        </w:rPr>
      </w:pPr>
    </w:p>
    <w:p w:rsidR="008E3EA6" w:rsidRDefault="00A819C2">
      <w:pPr>
        <w:jc w:val="both"/>
        <w:rPr>
          <w:color w:val="000000"/>
          <w:sz w:val="22"/>
          <w:szCs w:val="22"/>
        </w:rPr>
      </w:pPr>
      <w:r>
        <w:rPr>
          <w:sz w:val="22"/>
          <w:szCs w:val="22"/>
        </w:rPr>
        <w:t>  </w:t>
      </w:r>
    </w:p>
    <w:p w:rsidR="008E3EA6" w:rsidRDefault="00A819C2">
      <w:pPr>
        <w:jc w:val="both"/>
        <w:rPr>
          <w:color w:val="000000"/>
          <w:sz w:val="22"/>
          <w:szCs w:val="22"/>
        </w:rPr>
      </w:pPr>
      <w:r>
        <w:rPr>
          <w:b/>
          <w:sz w:val="22"/>
          <w:szCs w:val="22"/>
        </w:rPr>
        <w:t>PARA:</w:t>
      </w:r>
      <w:r>
        <w:rPr>
          <w:sz w:val="22"/>
          <w:szCs w:val="22"/>
        </w:rPr>
        <w:t xml:space="preserve">           </w:t>
      </w:r>
      <w:r>
        <w:rPr>
          <w:sz w:val="22"/>
          <w:szCs w:val="22"/>
        </w:rPr>
        <w:tab/>
      </w:r>
      <w:r>
        <w:rPr>
          <w:b/>
          <w:sz w:val="22"/>
          <w:szCs w:val="22"/>
        </w:rPr>
        <w:t>DAVID ANTONIO GARZÓN FANDIÑO   </w:t>
      </w:r>
    </w:p>
    <w:p w:rsidR="008E3EA6" w:rsidRDefault="00A819C2">
      <w:pPr>
        <w:jc w:val="both"/>
        <w:rPr>
          <w:color w:val="000000"/>
          <w:sz w:val="22"/>
          <w:szCs w:val="22"/>
        </w:rPr>
      </w:pPr>
      <w:r>
        <w:rPr>
          <w:sz w:val="22"/>
          <w:szCs w:val="22"/>
        </w:rPr>
        <w:t>                      </w:t>
      </w:r>
      <w:r>
        <w:rPr>
          <w:sz w:val="22"/>
          <w:szCs w:val="22"/>
        </w:rPr>
        <w:tab/>
        <w:t>Secretario Comisión Segunda Permanente de Gobierno</w:t>
      </w:r>
      <w:r>
        <w:rPr>
          <w:sz w:val="22"/>
          <w:szCs w:val="22"/>
        </w:rPr>
        <w:tab/>
      </w:r>
    </w:p>
    <w:p w:rsidR="008E3EA6" w:rsidRDefault="00A819C2">
      <w:pPr>
        <w:jc w:val="both"/>
        <w:rPr>
          <w:color w:val="000000"/>
          <w:sz w:val="22"/>
          <w:szCs w:val="22"/>
        </w:rPr>
      </w:pPr>
      <w:r>
        <w:rPr>
          <w:sz w:val="22"/>
          <w:szCs w:val="22"/>
        </w:rPr>
        <w:t>       </w:t>
      </w:r>
    </w:p>
    <w:p w:rsidR="008E3EA6" w:rsidRDefault="00A819C2">
      <w:pPr>
        <w:jc w:val="both"/>
        <w:rPr>
          <w:sz w:val="22"/>
          <w:szCs w:val="22"/>
        </w:rPr>
      </w:pPr>
      <w:r>
        <w:rPr>
          <w:b/>
          <w:sz w:val="22"/>
          <w:szCs w:val="22"/>
        </w:rPr>
        <w:t>DE:</w:t>
      </w:r>
      <w:r>
        <w:rPr>
          <w:sz w:val="22"/>
          <w:szCs w:val="22"/>
        </w:rPr>
        <w:t xml:space="preserve">               </w:t>
      </w:r>
      <w:r>
        <w:rPr>
          <w:sz w:val="22"/>
          <w:szCs w:val="22"/>
        </w:rPr>
        <w:tab/>
        <w:t>H.C. JULIÁN USCÁTEGUI PASTRANA (COORDINADOR)</w:t>
      </w:r>
    </w:p>
    <w:p w:rsidR="008E3EA6" w:rsidRDefault="008E3EA6">
      <w:pPr>
        <w:jc w:val="both"/>
        <w:rPr>
          <w:color w:val="000000"/>
          <w:sz w:val="22"/>
          <w:szCs w:val="22"/>
        </w:rPr>
      </w:pPr>
    </w:p>
    <w:p w:rsidR="008E3EA6" w:rsidRDefault="00A819C2">
      <w:pPr>
        <w:jc w:val="both"/>
        <w:rPr>
          <w:color w:val="000000"/>
          <w:sz w:val="22"/>
          <w:szCs w:val="22"/>
        </w:rPr>
      </w:pPr>
      <w:r>
        <w:rPr>
          <w:sz w:val="22"/>
          <w:szCs w:val="22"/>
        </w:rPr>
        <w:t>                     </w:t>
      </w:r>
      <w:r>
        <w:rPr>
          <w:sz w:val="22"/>
          <w:szCs w:val="22"/>
        </w:rPr>
        <w:tab/>
      </w:r>
    </w:p>
    <w:p w:rsidR="008E3EA6" w:rsidRDefault="00A819C2">
      <w:pPr>
        <w:jc w:val="both"/>
        <w:rPr>
          <w:sz w:val="22"/>
          <w:szCs w:val="22"/>
        </w:rPr>
      </w:pPr>
      <w:r>
        <w:rPr>
          <w:sz w:val="22"/>
          <w:szCs w:val="22"/>
        </w:rPr>
        <w:t> </w:t>
      </w:r>
    </w:p>
    <w:p w:rsidR="008E3EA6" w:rsidRDefault="00A819C2">
      <w:pPr>
        <w:jc w:val="both"/>
        <w:rPr>
          <w:sz w:val="22"/>
          <w:szCs w:val="22"/>
        </w:rPr>
      </w:pPr>
      <w:r>
        <w:rPr>
          <w:b/>
          <w:sz w:val="22"/>
          <w:szCs w:val="22"/>
        </w:rPr>
        <w:t>ASUNTO:</w:t>
      </w:r>
      <w:r>
        <w:rPr>
          <w:sz w:val="22"/>
          <w:szCs w:val="22"/>
        </w:rPr>
        <w:t xml:space="preserve">  </w:t>
      </w:r>
      <w:r>
        <w:rPr>
          <w:sz w:val="22"/>
          <w:szCs w:val="22"/>
        </w:rPr>
        <w:tab/>
        <w:t>Ponencia positiva conjunta con modificaciones al Proyecto de Acuerdo No. 238 de 2025.</w:t>
      </w:r>
    </w:p>
    <w:p w:rsidR="008E3EA6" w:rsidRDefault="008E3EA6">
      <w:pPr>
        <w:jc w:val="both"/>
        <w:rPr>
          <w:color w:val="000000"/>
          <w:sz w:val="22"/>
          <w:szCs w:val="22"/>
        </w:rPr>
      </w:pPr>
    </w:p>
    <w:p w:rsidR="008E3EA6" w:rsidRDefault="00A819C2">
      <w:pPr>
        <w:jc w:val="both"/>
        <w:rPr>
          <w:color w:val="000000"/>
          <w:sz w:val="22"/>
          <w:szCs w:val="22"/>
        </w:rPr>
      </w:pPr>
      <w:r>
        <w:rPr>
          <w:sz w:val="22"/>
          <w:szCs w:val="22"/>
        </w:rPr>
        <w:t> </w:t>
      </w:r>
    </w:p>
    <w:p w:rsidR="008E3EA6" w:rsidRDefault="00A819C2">
      <w:pPr>
        <w:jc w:val="both"/>
        <w:rPr>
          <w:color w:val="000000"/>
          <w:sz w:val="22"/>
          <w:szCs w:val="22"/>
        </w:rPr>
      </w:pPr>
      <w:r>
        <w:rPr>
          <w:sz w:val="22"/>
          <w:szCs w:val="22"/>
        </w:rPr>
        <w:t>Apreciado Dr. Garzón,</w:t>
      </w:r>
    </w:p>
    <w:p w:rsidR="008E3EA6" w:rsidRDefault="00A819C2">
      <w:pPr>
        <w:jc w:val="both"/>
        <w:rPr>
          <w:color w:val="000000"/>
          <w:sz w:val="22"/>
          <w:szCs w:val="22"/>
        </w:rPr>
      </w:pPr>
      <w:r>
        <w:rPr>
          <w:sz w:val="22"/>
          <w:szCs w:val="22"/>
        </w:rPr>
        <w:t> </w:t>
      </w:r>
    </w:p>
    <w:p w:rsidR="008E3EA6" w:rsidRDefault="00A819C2">
      <w:pPr>
        <w:jc w:val="both"/>
        <w:rPr>
          <w:b/>
          <w:i/>
          <w:sz w:val="22"/>
          <w:szCs w:val="22"/>
        </w:rPr>
      </w:pPr>
      <w:r>
        <w:rPr>
          <w:sz w:val="22"/>
          <w:szCs w:val="22"/>
        </w:rPr>
        <w:t xml:space="preserve">Reciba un cordial saludo. De conformidad con lo señalado en el Artículo 71 del Acuerdo 741 de 2019, de manera atenta, me permito radicar en medio magnético ante su despacho la </w:t>
      </w:r>
      <w:r>
        <w:rPr>
          <w:b/>
          <w:sz w:val="22"/>
          <w:szCs w:val="22"/>
        </w:rPr>
        <w:t>ponencia positiva con modificaciones</w:t>
      </w:r>
      <w:r>
        <w:rPr>
          <w:sz w:val="22"/>
          <w:szCs w:val="22"/>
        </w:rPr>
        <w:t xml:space="preserve"> al Proyecto de Acuerdo 238 de 2025: </w:t>
      </w:r>
      <w:r>
        <w:rPr>
          <w:b/>
          <w:sz w:val="22"/>
          <w:szCs w:val="22"/>
        </w:rPr>
        <w:t>“</w:t>
      </w:r>
      <w:r>
        <w:rPr>
          <w:b/>
          <w:i/>
          <w:sz w:val="22"/>
          <w:szCs w:val="22"/>
        </w:rPr>
        <w:t>POR EL CUAL SE MODIFICA EL ACUERDO DISTRITAL 138 DE 2004 “POR MEDIO DEL CUAL SE REGULA EL FUNCIONAMIENTO DE LOS ESTABLECIMIENTOS PÚBLICOS Y PRIVADOS QUE PRESTAN EL SERVICIO DE EDUCACIÓN INICIAL”.</w:t>
      </w:r>
    </w:p>
    <w:p w:rsidR="008E3EA6" w:rsidRDefault="008E3EA6">
      <w:pPr>
        <w:jc w:val="both"/>
        <w:rPr>
          <w:b/>
          <w:i/>
          <w:sz w:val="22"/>
          <w:szCs w:val="22"/>
        </w:rPr>
      </w:pPr>
    </w:p>
    <w:p w:rsidR="008E3EA6" w:rsidRDefault="008E3EA6">
      <w:pPr>
        <w:jc w:val="both"/>
        <w:rPr>
          <w:sz w:val="22"/>
          <w:szCs w:val="22"/>
        </w:rPr>
      </w:pPr>
    </w:p>
    <w:p w:rsidR="008E3EA6" w:rsidRDefault="00A819C2">
      <w:pPr>
        <w:jc w:val="both"/>
        <w:rPr>
          <w:sz w:val="22"/>
          <w:szCs w:val="22"/>
        </w:rPr>
      </w:pPr>
      <w:r>
        <w:rPr>
          <w:sz w:val="22"/>
          <w:szCs w:val="22"/>
        </w:rPr>
        <w:t>Agradecemos su amable gestión.</w:t>
      </w:r>
    </w:p>
    <w:p w:rsidR="00923682" w:rsidRDefault="00923682">
      <w:pPr>
        <w:jc w:val="both"/>
        <w:rPr>
          <w:sz w:val="22"/>
          <w:szCs w:val="22"/>
        </w:rPr>
      </w:pPr>
    </w:p>
    <w:p w:rsidR="008E3EA6" w:rsidRDefault="00A819C2">
      <w:pPr>
        <w:jc w:val="both"/>
        <w:rPr>
          <w:sz w:val="22"/>
          <w:szCs w:val="22"/>
        </w:rPr>
      </w:pPr>
      <w:r>
        <w:rPr>
          <w:sz w:val="22"/>
          <w:szCs w:val="22"/>
        </w:rPr>
        <w:t> </w:t>
      </w:r>
    </w:p>
    <w:p w:rsidR="008E3EA6" w:rsidRDefault="00A819C2">
      <w:pPr>
        <w:jc w:val="both"/>
        <w:rPr>
          <w:sz w:val="22"/>
          <w:szCs w:val="22"/>
        </w:rPr>
      </w:pPr>
      <w:r>
        <w:rPr>
          <w:sz w:val="22"/>
          <w:szCs w:val="22"/>
        </w:rPr>
        <w:t>Cordialmente,</w:t>
      </w:r>
    </w:p>
    <w:p w:rsidR="008E3EA6" w:rsidRDefault="008E3EA6">
      <w:pPr>
        <w:jc w:val="both"/>
        <w:rPr>
          <w:sz w:val="22"/>
          <w:szCs w:val="22"/>
        </w:rPr>
      </w:pPr>
    </w:p>
    <w:p w:rsidR="008E3EA6" w:rsidRDefault="008E3EA6">
      <w:pPr>
        <w:jc w:val="both"/>
        <w:rPr>
          <w:sz w:val="22"/>
          <w:szCs w:val="22"/>
        </w:rPr>
      </w:pPr>
    </w:p>
    <w:p w:rsidR="008E3EA6" w:rsidRDefault="008E3EA6">
      <w:pPr>
        <w:jc w:val="both"/>
        <w:rPr>
          <w:sz w:val="22"/>
          <w:szCs w:val="22"/>
        </w:rPr>
      </w:pPr>
    </w:p>
    <w:p w:rsidR="008E3EA6" w:rsidRDefault="008E3EA6">
      <w:pPr>
        <w:jc w:val="both"/>
        <w:rPr>
          <w:sz w:val="22"/>
          <w:szCs w:val="22"/>
        </w:rPr>
      </w:pPr>
    </w:p>
    <w:p w:rsidR="008E3EA6" w:rsidRDefault="008E3EA6">
      <w:pPr>
        <w:jc w:val="both"/>
        <w:rPr>
          <w:sz w:val="22"/>
          <w:szCs w:val="22"/>
        </w:rPr>
      </w:pPr>
    </w:p>
    <w:p w:rsidR="008E3EA6" w:rsidRDefault="008E3EA6">
      <w:pPr>
        <w:jc w:val="both"/>
        <w:rPr>
          <w:sz w:val="22"/>
          <w:szCs w:val="22"/>
        </w:rPr>
      </w:pPr>
    </w:p>
    <w:p w:rsidR="008E3EA6" w:rsidRDefault="00A819C2">
      <w:pPr>
        <w:rPr>
          <w:sz w:val="22"/>
          <w:szCs w:val="22"/>
        </w:rPr>
      </w:pPr>
      <w:r>
        <w:rPr>
          <w:b/>
          <w:sz w:val="22"/>
          <w:szCs w:val="22"/>
        </w:rPr>
        <w:t>JULIAN USCATEGUI PASTRANA               </w:t>
      </w:r>
    </w:p>
    <w:p w:rsidR="008E3EA6" w:rsidRDefault="00A819C2">
      <w:pPr>
        <w:rPr>
          <w:sz w:val="22"/>
          <w:szCs w:val="22"/>
        </w:rPr>
      </w:pPr>
      <w:r>
        <w:rPr>
          <w:sz w:val="22"/>
          <w:szCs w:val="22"/>
        </w:rPr>
        <w:t xml:space="preserve">Concejal de Bogotá, D.C.                                              </w:t>
      </w:r>
    </w:p>
    <w:p w:rsidR="008E3EA6" w:rsidRDefault="00A819C2">
      <w:pPr>
        <w:rPr>
          <w:sz w:val="22"/>
          <w:szCs w:val="22"/>
        </w:rPr>
      </w:pPr>
      <w:r>
        <w:rPr>
          <w:sz w:val="22"/>
          <w:szCs w:val="22"/>
        </w:rPr>
        <w:t>Centro Democrático            </w:t>
      </w:r>
      <w:r>
        <w:rPr>
          <w:sz w:val="22"/>
          <w:szCs w:val="22"/>
        </w:rPr>
        <w:tab/>
      </w:r>
      <w:r>
        <w:rPr>
          <w:sz w:val="22"/>
          <w:szCs w:val="22"/>
        </w:rPr>
        <w:tab/>
        <w:t xml:space="preserve">           </w:t>
      </w:r>
    </w:p>
    <w:p w:rsidR="008E3EA6" w:rsidRDefault="00A819C2">
      <w:pPr>
        <w:rPr>
          <w:sz w:val="22"/>
          <w:szCs w:val="22"/>
        </w:rPr>
      </w:pPr>
      <w:r>
        <w:rPr>
          <w:sz w:val="22"/>
          <w:szCs w:val="22"/>
        </w:rPr>
        <w:t xml:space="preserve">Coordinador ponente </w:t>
      </w:r>
      <w:r>
        <w:rPr>
          <w:sz w:val="22"/>
          <w:szCs w:val="22"/>
        </w:rPr>
        <w:tab/>
      </w:r>
      <w:r>
        <w:rPr>
          <w:sz w:val="22"/>
          <w:szCs w:val="22"/>
        </w:rPr>
        <w:tab/>
      </w:r>
      <w:r>
        <w:rPr>
          <w:sz w:val="22"/>
          <w:szCs w:val="22"/>
        </w:rPr>
        <w:tab/>
      </w:r>
      <w:r>
        <w:rPr>
          <w:sz w:val="22"/>
          <w:szCs w:val="22"/>
        </w:rPr>
        <w:tab/>
      </w:r>
    </w:p>
    <w:p w:rsidR="008E3EA6" w:rsidRDefault="00A819C2">
      <w:pPr>
        <w:keepLines/>
        <w:spacing w:before="240" w:after="240"/>
        <w:jc w:val="both"/>
      </w:pPr>
      <w:r>
        <w:lastRenderedPageBreak/>
        <w:t xml:space="preserve">          </w:t>
      </w:r>
    </w:p>
    <w:p w:rsidR="008E3EA6" w:rsidRDefault="00A819C2">
      <w:pPr>
        <w:jc w:val="center"/>
      </w:pPr>
      <w:r>
        <w:rPr>
          <w:b/>
        </w:rPr>
        <w:t>PONENCIA PARA PRIMER DEBATE AL PROYECTO DE ACUERDO No. 238 DE 2025</w:t>
      </w:r>
    </w:p>
    <w:p w:rsidR="008E3EA6" w:rsidRDefault="008E3EA6"/>
    <w:p w:rsidR="008E3EA6" w:rsidRDefault="00A819C2">
      <w:pPr>
        <w:jc w:val="center"/>
        <w:rPr>
          <w:b/>
          <w:i/>
          <w:sz w:val="22"/>
          <w:szCs w:val="22"/>
        </w:rPr>
      </w:pPr>
      <w:r>
        <w:rPr>
          <w:b/>
          <w:sz w:val="22"/>
          <w:szCs w:val="22"/>
        </w:rPr>
        <w:t>“</w:t>
      </w:r>
      <w:r>
        <w:rPr>
          <w:b/>
          <w:i/>
          <w:sz w:val="22"/>
          <w:szCs w:val="22"/>
        </w:rPr>
        <w:t>POR EL CUAL SE MODIFICA EL ACUERDO DISTRITAL 138 DE 2004 “POR MEDIO DEL CUAL SE REGULA EL FUNCIONAMIENTO DE LOS ESTABLECIMIENTOS PÚBLICOS Y PRIVADOS QUE PRESTAN EL SERVICIO DE EDUCACIÓN INICIAL”.</w:t>
      </w:r>
    </w:p>
    <w:p w:rsidR="008E3EA6" w:rsidRDefault="008E3EA6"/>
    <w:p w:rsidR="008E3EA6" w:rsidRDefault="00A819C2">
      <w:pPr>
        <w:jc w:val="both"/>
      </w:pPr>
      <w:r>
        <w:t xml:space="preserve">De conformidad con la designación realizada por la Presidencia del Concejo de Bogotá D.C. y con fundamento en el artículo 71 del Acuerdo 741 de 2019, nos permitimos presentar ponencia positiva con modificaciones para primer debate al Proyecto de Acuerdo No. 238 de 2025 </w:t>
      </w:r>
      <w:r>
        <w:rPr>
          <w:b/>
          <w:i/>
        </w:rPr>
        <w:t>"Por el cual se modifica el Acuerdo Distrital 138 de 2004 “Por medio del cual se regula el funcionamiento de los establecimientos públicos y privados que prestan el servicio de educación inicial”.</w:t>
      </w:r>
      <w:r>
        <w:rPr>
          <w:i/>
        </w:rPr>
        <w:t xml:space="preserve"> </w:t>
      </w:r>
      <w:r>
        <w:t>en los siguientes términos:</w:t>
      </w:r>
    </w:p>
    <w:p w:rsidR="008E3EA6" w:rsidRDefault="008E3EA6">
      <w:pPr>
        <w:jc w:val="both"/>
      </w:pPr>
    </w:p>
    <w:p w:rsidR="008E3EA6" w:rsidRDefault="008E3EA6">
      <w:pPr>
        <w:spacing w:line="360" w:lineRule="auto"/>
        <w:jc w:val="both"/>
      </w:pPr>
    </w:p>
    <w:p w:rsidR="008E3EA6" w:rsidRDefault="00A819C2">
      <w:pPr>
        <w:numPr>
          <w:ilvl w:val="0"/>
          <w:numId w:val="1"/>
        </w:numPr>
        <w:spacing w:line="360" w:lineRule="auto"/>
        <w:jc w:val="both"/>
        <w:rPr>
          <w:b/>
        </w:rPr>
      </w:pPr>
      <w:r>
        <w:rPr>
          <w:b/>
        </w:rPr>
        <w:t>OBJETO DEL PROYECTO DE ACUERDO</w:t>
      </w:r>
    </w:p>
    <w:p w:rsidR="008E3EA6" w:rsidRDefault="00A819C2">
      <w:pPr>
        <w:spacing w:before="240" w:after="240" w:line="276" w:lineRule="auto"/>
        <w:jc w:val="both"/>
      </w:pPr>
      <w:r>
        <w:t>El presente proyecto de acuerdo tiene por objeto modificar el Acuerdo Distrital 138 de 2004, con el fin de establecer con claridad las competencias de la Secretaría Distrital de Integración Social y la Secretaría de Educación del Distrito en lo relacionado con la expedición de licencias de funcionamiento y registros, así como en la labor de inspección, vigilancia y control de los jardines infantiles privados en Bogotá.</w:t>
      </w:r>
    </w:p>
    <w:p w:rsidR="008E3EA6" w:rsidRDefault="00A819C2">
      <w:pPr>
        <w:spacing w:before="240" w:after="240" w:line="276" w:lineRule="auto"/>
        <w:jc w:val="both"/>
      </w:pPr>
      <w:r>
        <w:t>Asimismo, la iniciativa busca garantizar la correcta formalización y certificación de los establecimientos de educación inicial, promoviendo una regulación clara y precisa que permita la prestación del servicio en condiciones adecuadas. A través de esta modificación, se pretende fortalecer el acceso a una educación inicial de calidad, asegurando el cumplimiento de los estándares normativos y contribuyendo al bienestar y desarrollo integral de los niños y niñas del Distrito Capital​.</w:t>
      </w:r>
    </w:p>
    <w:p w:rsidR="008E3EA6" w:rsidRDefault="008E3EA6">
      <w:pPr>
        <w:spacing w:before="240" w:after="240" w:line="276" w:lineRule="auto"/>
        <w:jc w:val="both"/>
      </w:pPr>
      <w:bookmarkStart w:id="1" w:name="_4k9bbsu4n2w1" w:colFirst="0" w:colLast="0"/>
      <w:bookmarkEnd w:id="1"/>
    </w:p>
    <w:p w:rsidR="008E3EA6" w:rsidRDefault="008E3EA6">
      <w:pPr>
        <w:pBdr>
          <w:top w:val="nil"/>
          <w:left w:val="nil"/>
          <w:bottom w:val="nil"/>
          <w:right w:val="nil"/>
          <w:between w:val="nil"/>
        </w:pBdr>
        <w:spacing w:line="276" w:lineRule="auto"/>
        <w:jc w:val="both"/>
      </w:pPr>
      <w:bookmarkStart w:id="2" w:name="_oa8sg2d45zjy" w:colFirst="0" w:colLast="0"/>
      <w:bookmarkEnd w:id="2"/>
    </w:p>
    <w:p w:rsidR="008E3EA6" w:rsidRDefault="008E3EA6">
      <w:pPr>
        <w:pBdr>
          <w:top w:val="nil"/>
          <w:left w:val="nil"/>
          <w:bottom w:val="nil"/>
          <w:right w:val="nil"/>
          <w:between w:val="nil"/>
        </w:pBdr>
        <w:spacing w:line="276" w:lineRule="auto"/>
        <w:jc w:val="both"/>
      </w:pPr>
      <w:bookmarkStart w:id="3" w:name="_fn8adghya9qa" w:colFirst="0" w:colLast="0"/>
      <w:bookmarkEnd w:id="3"/>
    </w:p>
    <w:p w:rsidR="008E3EA6" w:rsidRDefault="00A819C2">
      <w:pPr>
        <w:numPr>
          <w:ilvl w:val="0"/>
          <w:numId w:val="1"/>
        </w:numPr>
        <w:pBdr>
          <w:top w:val="nil"/>
          <w:left w:val="nil"/>
          <w:bottom w:val="nil"/>
          <w:right w:val="nil"/>
          <w:between w:val="nil"/>
        </w:pBdr>
        <w:spacing w:line="276" w:lineRule="auto"/>
        <w:jc w:val="both"/>
        <w:rPr>
          <w:b/>
          <w:color w:val="000000"/>
        </w:rPr>
      </w:pPr>
      <w:r>
        <w:rPr>
          <w:b/>
          <w:color w:val="000000"/>
        </w:rPr>
        <w:t xml:space="preserve">ANTECEDENTES </w:t>
      </w:r>
    </w:p>
    <w:p w:rsidR="008E3EA6" w:rsidRDefault="008E3EA6">
      <w:pPr>
        <w:pBdr>
          <w:top w:val="nil"/>
          <w:left w:val="nil"/>
          <w:bottom w:val="nil"/>
          <w:right w:val="nil"/>
          <w:between w:val="nil"/>
        </w:pBdr>
        <w:spacing w:line="276" w:lineRule="auto"/>
        <w:jc w:val="both"/>
        <w:rPr>
          <w:b/>
        </w:rPr>
      </w:pPr>
    </w:p>
    <w:p w:rsidR="008E3EA6" w:rsidRDefault="00A819C2">
      <w:pPr>
        <w:spacing w:line="276" w:lineRule="auto"/>
        <w:jc w:val="both"/>
      </w:pPr>
      <w:r>
        <w:t>Una vez revisada la información que reposa en las bases de datos del Concejo de</w:t>
      </w:r>
    </w:p>
    <w:p w:rsidR="008E3EA6" w:rsidRDefault="00A819C2">
      <w:pPr>
        <w:spacing w:line="276" w:lineRule="auto"/>
        <w:jc w:val="both"/>
      </w:pPr>
      <w:r>
        <w:t>Bogotá, se encontró que la iniciativa no cuenta con antecedente alguno.</w:t>
      </w:r>
    </w:p>
    <w:p w:rsidR="008E3EA6" w:rsidRDefault="008E3EA6">
      <w:pPr>
        <w:spacing w:line="276" w:lineRule="auto"/>
        <w:jc w:val="both"/>
      </w:pPr>
    </w:p>
    <w:p w:rsidR="008E3EA6" w:rsidRDefault="008E3EA6">
      <w:pPr>
        <w:spacing w:line="276" w:lineRule="auto"/>
        <w:jc w:val="both"/>
      </w:pPr>
    </w:p>
    <w:p w:rsidR="008E3EA6" w:rsidRDefault="00A819C2">
      <w:pPr>
        <w:numPr>
          <w:ilvl w:val="0"/>
          <w:numId w:val="1"/>
        </w:numPr>
        <w:spacing w:line="276" w:lineRule="auto"/>
        <w:jc w:val="both"/>
        <w:rPr>
          <w:b/>
        </w:rPr>
      </w:pPr>
      <w:r>
        <w:rPr>
          <w:b/>
        </w:rPr>
        <w:t>JUSTIFICACIÓN DE LOS AUTORES PARA PRESENTAR EL PROYECTO DE ACUERDO.</w:t>
      </w:r>
    </w:p>
    <w:p w:rsidR="008E3EA6" w:rsidRDefault="008E3EA6">
      <w:pPr>
        <w:spacing w:line="276" w:lineRule="auto"/>
        <w:jc w:val="both"/>
        <w:rPr>
          <w:b/>
        </w:rPr>
      </w:pPr>
    </w:p>
    <w:p w:rsidR="008E3EA6" w:rsidRDefault="00A819C2">
      <w:pPr>
        <w:spacing w:line="276" w:lineRule="auto"/>
        <w:jc w:val="both"/>
      </w:pPr>
      <w:r>
        <w:t>El presente proyecto de acuerdo busca modificar el Acuerdo Distrital 138 de 2004 con el fin de clarificar las competencias de la Secretaría Distrital de Integración Social (SDIS) y la Secretaría de Educación del Distrito (SED) en la expedición de licencias de funcionamiento, el Registro de Educación Inicial (REI) y las labores de inspección, vigilancia y control sobre los jardines infantiles privados de Bogotá.</w:t>
      </w:r>
    </w:p>
    <w:p w:rsidR="008E3EA6" w:rsidRDefault="008E3EA6">
      <w:pPr>
        <w:spacing w:line="276" w:lineRule="auto"/>
        <w:jc w:val="both"/>
      </w:pPr>
    </w:p>
    <w:p w:rsidR="008E3EA6" w:rsidRDefault="00A819C2">
      <w:pPr>
        <w:spacing w:before="240" w:after="240" w:line="276" w:lineRule="auto"/>
        <w:jc w:val="both"/>
      </w:pPr>
      <w:r>
        <w:t>Actualmente, la falta de claridad en la regulación ha generado dificultades para la formalización de los jardines infantiles. A la fecha, solo el 10% de los jardines infantiles de Bogotá cuenta con el REI, lo que evidencia la necesidad de una normativa más precisa y eficaz​. Además, la coexistencia de diferentes marcos regulatorios ha resultado en contradicciones en los requisitos exigidos, afectando la habilitación de estos establecimientos y generando incertidumbre jurídica tanto para los operadores como para las familias que dependen de estos servicios​.</w:t>
      </w:r>
    </w:p>
    <w:p w:rsidR="008E3EA6" w:rsidRDefault="00A819C2">
      <w:pPr>
        <w:spacing w:before="240" w:after="240" w:line="276" w:lineRule="auto"/>
        <w:jc w:val="both"/>
      </w:pPr>
      <w:r>
        <w:t>La confusión normativa se debe a que el Acuerdo 138 de 2004 y el Decreto 057 de 2009 establecen diferentes competencias para la SED y la SDIS, lo que ha llevado a que ambas entidades emitan órdenes contradictorias respecto a la apertura y cierre de jardines infantiles. En varios casos, la SED ha ordenado el cierre de establecimientos que cuentan con el aval de la SDIS, afectando la continuidad en la prestación del servicio de educación inicial​.</w:t>
      </w:r>
    </w:p>
    <w:p w:rsidR="008E3EA6" w:rsidRDefault="00A819C2">
      <w:pPr>
        <w:spacing w:before="240" w:after="240" w:line="276" w:lineRule="auto"/>
        <w:jc w:val="both"/>
      </w:pPr>
      <w:r>
        <w:lastRenderedPageBreak/>
        <w:t>Este proyecto de acuerdo busca resolver este conflicto normativo mediante la unificación y precisión de los criterios de regulación, inspección y control, alineando la normatividad distrital con estándares nacionales como la Ley 1098 de 2006 (Código de Infancia y Adolescencia) y la Ley 1804 de 2016 (Política de Estado para el Desarrollo Integral de la Primera Infancia de Cero a Siempre), que establecen a los niños y niñas como sujetos de especial protección y priorizan su bienestar​.</w:t>
      </w:r>
    </w:p>
    <w:p w:rsidR="008E3EA6" w:rsidRDefault="00A819C2">
      <w:pPr>
        <w:spacing w:before="240" w:after="240" w:line="276" w:lineRule="auto"/>
        <w:jc w:val="both"/>
      </w:pPr>
      <w:r>
        <w:t>Además, la iniciativa se enmarca dentro del Objetivo de Desarrollo Sostenible No. 4 de las Naciones Unidas, que busca garantizar una educación inclusiva, equitativa y de calidad. En este sentido, este proyecto de acuerdo se alinea con la meta de asegurar que todas las niñas y niños tengan acceso a servicios de atención y desarrollo en la primera infancia, lo que contribuye a la reducción de desigualdades y la construcción de sociedades más equitativas​.</w:t>
      </w:r>
    </w:p>
    <w:p w:rsidR="008E3EA6" w:rsidRDefault="00A819C2">
      <w:pPr>
        <w:spacing w:before="240" w:after="240" w:line="276" w:lineRule="auto"/>
        <w:jc w:val="both"/>
      </w:pPr>
      <w:r>
        <w:t>Con la modificación del Acuerdo 138 de 2004, se pretende establecer una regulación más clara, efectiva y unificada que permita mejorar la calidad de la educación inicial en Bogotá, garantizando el acceso de los niños y niñas a espacios educativos formales y adecuados, en los que se cumplan estándares de calidad, seguridad y bienestar integral.</w:t>
      </w:r>
    </w:p>
    <w:p w:rsidR="008E3EA6" w:rsidRDefault="008E3EA6">
      <w:pPr>
        <w:spacing w:before="240" w:after="240" w:line="276" w:lineRule="auto"/>
        <w:jc w:val="both"/>
      </w:pPr>
    </w:p>
    <w:p w:rsidR="008E3EA6" w:rsidRDefault="00A819C2">
      <w:pPr>
        <w:numPr>
          <w:ilvl w:val="0"/>
          <w:numId w:val="1"/>
        </w:numPr>
        <w:pBdr>
          <w:top w:val="nil"/>
          <w:left w:val="nil"/>
          <w:bottom w:val="nil"/>
          <w:right w:val="nil"/>
          <w:between w:val="nil"/>
        </w:pBdr>
        <w:spacing w:line="276" w:lineRule="auto"/>
        <w:jc w:val="both"/>
        <w:rPr>
          <w:b/>
        </w:rPr>
      </w:pPr>
      <w:r>
        <w:rPr>
          <w:b/>
        </w:rPr>
        <w:t xml:space="preserve">MARCO JURÍDICO EN EL QUE SE FUNDAMENTA EL PROYECTO DE ACUERDO. </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Del Orden Internacional</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Convención Americana sobre Derechos Humanos "Pacto de San José de Costa Rica" (1969)</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En su artículo 19, establece que “todo niño tiene derecho a las medidas de protección que su condición de menor requiere por parte de su familia, de la sociedad y del Estado”, garantizando su bienestar integral en el marco de los derechos humanos​.</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Convención Internacional sobre los Derechos del Niño (1989)</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 xml:space="preserve">En su artículo 3, numeral 3, dispone que los Estados deben garantizar que las instituciones encargadas de la educación y cuidado de la infancia cumplan con estándares adecuados en seguridad, sanidad y supervisión, asegurando condiciones óptimas para su desarrollo​.  </w:t>
      </w:r>
    </w:p>
    <w:p w:rsidR="008E3EA6" w:rsidRDefault="008E3EA6">
      <w:pPr>
        <w:pBdr>
          <w:top w:val="nil"/>
          <w:left w:val="nil"/>
          <w:bottom w:val="nil"/>
          <w:right w:val="nil"/>
          <w:between w:val="nil"/>
        </w:pBdr>
        <w:spacing w:line="276" w:lineRule="auto"/>
        <w:jc w:val="both"/>
      </w:pPr>
    </w:p>
    <w:p w:rsidR="008E3EA6" w:rsidRDefault="00A819C2">
      <w:pPr>
        <w:pBdr>
          <w:top w:val="nil"/>
          <w:left w:val="nil"/>
          <w:bottom w:val="nil"/>
          <w:right w:val="nil"/>
          <w:between w:val="nil"/>
        </w:pBdr>
        <w:spacing w:line="276" w:lineRule="auto"/>
        <w:jc w:val="both"/>
        <w:rPr>
          <w:b/>
        </w:rPr>
      </w:pPr>
      <w:r>
        <w:rPr>
          <w:b/>
        </w:rPr>
        <w:t>Opinión Consultiva 17/2002 de la Corte Interamericana de Derechos Humanos</w:t>
      </w:r>
    </w:p>
    <w:p w:rsidR="008E3EA6" w:rsidRDefault="008E3EA6">
      <w:pPr>
        <w:pBdr>
          <w:top w:val="nil"/>
          <w:left w:val="nil"/>
          <w:bottom w:val="nil"/>
          <w:right w:val="nil"/>
          <w:between w:val="nil"/>
        </w:pBdr>
        <w:spacing w:line="276" w:lineRule="auto"/>
        <w:jc w:val="both"/>
      </w:pPr>
    </w:p>
    <w:p w:rsidR="008E3EA6" w:rsidRDefault="00A819C2">
      <w:pPr>
        <w:pBdr>
          <w:top w:val="nil"/>
          <w:left w:val="nil"/>
          <w:bottom w:val="nil"/>
          <w:right w:val="nil"/>
          <w:between w:val="nil"/>
        </w:pBdr>
        <w:spacing w:line="276" w:lineRule="auto"/>
        <w:jc w:val="both"/>
      </w:pPr>
      <w:r>
        <w:t>Señala que los niños y niñas son titulares de derechos y no sólo objeto de protección, indicando que el interés superior del niño debe ser el criterio rector en la elaboración y aplicación de normativas relacionadas con su bienestar​.</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Del Orden Constitucional</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Artículo 44 de la Constitución Política de Colombia</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Consagra que los derechos de los niños y niñas prevalecen sobre los derechos de los demás, garantizando su acceso a la educación y una protección especial por parte del Estado.</w:t>
      </w:r>
    </w:p>
    <w:p w:rsidR="008E3EA6" w:rsidRDefault="008E3EA6">
      <w:pPr>
        <w:pBdr>
          <w:top w:val="nil"/>
          <w:left w:val="nil"/>
          <w:bottom w:val="nil"/>
          <w:right w:val="nil"/>
          <w:between w:val="nil"/>
        </w:pBdr>
        <w:spacing w:line="276" w:lineRule="auto"/>
        <w:jc w:val="both"/>
      </w:pPr>
    </w:p>
    <w:p w:rsidR="008E3EA6" w:rsidRDefault="00A819C2">
      <w:pPr>
        <w:pBdr>
          <w:top w:val="nil"/>
          <w:left w:val="nil"/>
          <w:bottom w:val="nil"/>
          <w:right w:val="nil"/>
          <w:between w:val="nil"/>
        </w:pBdr>
        <w:spacing w:line="276" w:lineRule="auto"/>
        <w:jc w:val="both"/>
        <w:rPr>
          <w:b/>
        </w:rPr>
      </w:pPr>
      <w:r>
        <w:rPr>
          <w:b/>
        </w:rPr>
        <w:t>Artículo 67 de la Constitución Política de Colombia</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Establece que la educación es un derecho fundamental y un servicio público con función social, el cual debe garantizar el acceso y permanencia de la primera infancia en el sistema educativo.</w:t>
      </w:r>
    </w:p>
    <w:p w:rsidR="008E3EA6" w:rsidRDefault="008E3EA6">
      <w:pPr>
        <w:pBdr>
          <w:top w:val="nil"/>
          <w:left w:val="nil"/>
          <w:bottom w:val="nil"/>
          <w:right w:val="nil"/>
          <w:between w:val="nil"/>
        </w:pBdr>
        <w:spacing w:line="276" w:lineRule="auto"/>
        <w:jc w:val="both"/>
      </w:pPr>
    </w:p>
    <w:p w:rsidR="008E3EA6" w:rsidRDefault="00A819C2">
      <w:pPr>
        <w:pBdr>
          <w:top w:val="nil"/>
          <w:left w:val="nil"/>
          <w:bottom w:val="nil"/>
          <w:right w:val="nil"/>
          <w:between w:val="nil"/>
        </w:pBdr>
        <w:spacing w:line="276" w:lineRule="auto"/>
        <w:jc w:val="both"/>
        <w:rPr>
          <w:b/>
        </w:rPr>
      </w:pPr>
      <w:r>
        <w:rPr>
          <w:b/>
        </w:rPr>
        <w:t>Del Orden Nacional</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Ley 115 de 1994 (Ley General de Educación)</w:t>
      </w:r>
    </w:p>
    <w:p w:rsidR="008E3EA6" w:rsidRDefault="00A819C2">
      <w:pPr>
        <w:pBdr>
          <w:top w:val="nil"/>
          <w:left w:val="nil"/>
          <w:bottom w:val="nil"/>
          <w:right w:val="nil"/>
          <w:between w:val="nil"/>
        </w:pBdr>
        <w:spacing w:line="276" w:lineRule="auto"/>
        <w:jc w:val="both"/>
      </w:pPr>
      <w:r>
        <w:lastRenderedPageBreak/>
        <w:t>Define la educación inicial como parte del sistema educativo y establece que el nivel preescolar comprende, como mínimo, un grado obligatorio en los establecimientos educativos estatales para niños menores de seis años​.</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Ley 1098 de 2006 (Código de Infancia y Adolescencia)</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Declara la educación inicial como un derecho impostergable de la primera infancia, el cual debe ser garantizado por el Estado como parte fundamental del desarrollo integral de los niños y niñas​.</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Ley 1804 de 2016 (Política de Cero a Siempre)</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Artículo 5: Define la educación inicial como un proceso pedagógico estructurado, permanente e intencional, que busca el desarrollo integral de los niños y niñas menores de seis años mediante experiencias de aprendizaje basadas en el juego, el arte, la literatura y la exploración del medio​.</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Decreto 3433 de 2008</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Regula la expedición de licencias de funcionamiento para los establecimientos educativos privados que prestan el servicio público educativo en los niveles de preescolar, básica y media​.</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Decreto 057 de 2009</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Reglamenta el Acuerdo 138 de 2004, estableciendo los lineamientos para la inspección, vigilancia y control de los jardines infantiles en Bogotá, con el fin de garantizar el cumplimiento de los estándares de calidad y seguridad en la prestación del servicio​.</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Resolución 3421 y 1326 de 2010</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lastRenderedPageBreak/>
        <w:t>Unifica el proceso de regulación, inspección y vigilancia de los establecimientos de educación inicial en el Distrito Capital, con el propósito de mejorar la coordinación entre las entidades encargadas del control y supervisión​.</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Resolución 2151 de 2021</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Establece los procesos de asesoría técnica, inscripción, registro y certificación de los jardines infantiles en Bogotá, desde el enfoque de Atención Integral a la Primera Infancia (AIPI)​.</w:t>
      </w:r>
    </w:p>
    <w:p w:rsidR="008E3EA6" w:rsidRDefault="008E3EA6">
      <w:pPr>
        <w:pBdr>
          <w:top w:val="nil"/>
          <w:left w:val="nil"/>
          <w:bottom w:val="nil"/>
          <w:right w:val="nil"/>
          <w:between w:val="nil"/>
        </w:pBdr>
        <w:spacing w:line="276" w:lineRule="auto"/>
        <w:jc w:val="both"/>
      </w:pPr>
    </w:p>
    <w:p w:rsidR="008E3EA6" w:rsidRDefault="00A819C2">
      <w:pPr>
        <w:pBdr>
          <w:top w:val="nil"/>
          <w:left w:val="nil"/>
          <w:bottom w:val="nil"/>
          <w:right w:val="nil"/>
          <w:between w:val="nil"/>
        </w:pBdr>
        <w:spacing w:line="276" w:lineRule="auto"/>
        <w:jc w:val="both"/>
        <w:rPr>
          <w:b/>
        </w:rPr>
      </w:pPr>
      <w:r>
        <w:rPr>
          <w:b/>
        </w:rPr>
        <w:t>Del Orden Distrital</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rPr>
          <w:b/>
        </w:rPr>
      </w:pPr>
      <w:r>
        <w:rPr>
          <w:b/>
        </w:rPr>
        <w:t>Acuerdo 138 de 2004</w:t>
      </w:r>
    </w:p>
    <w:p w:rsidR="008E3EA6" w:rsidRDefault="008E3EA6">
      <w:pPr>
        <w:pBdr>
          <w:top w:val="nil"/>
          <w:left w:val="nil"/>
          <w:bottom w:val="nil"/>
          <w:right w:val="nil"/>
          <w:between w:val="nil"/>
        </w:pBdr>
        <w:spacing w:line="276" w:lineRule="auto"/>
        <w:jc w:val="both"/>
        <w:rPr>
          <w:b/>
        </w:rPr>
      </w:pPr>
    </w:p>
    <w:p w:rsidR="008E3EA6" w:rsidRDefault="00A819C2">
      <w:pPr>
        <w:pBdr>
          <w:top w:val="nil"/>
          <w:left w:val="nil"/>
          <w:bottom w:val="nil"/>
          <w:right w:val="nil"/>
          <w:between w:val="nil"/>
        </w:pBdr>
        <w:spacing w:line="276" w:lineRule="auto"/>
        <w:jc w:val="both"/>
      </w:pPr>
      <w:r>
        <w:t>Regula el funcionamiento de los establecimientos de educación inicial en Bogotá, definiendo los requisitos y condiciones que deben cumplir para su operación​.</w:t>
      </w:r>
    </w:p>
    <w:p w:rsidR="008E3EA6" w:rsidRDefault="008E3EA6">
      <w:pPr>
        <w:pBdr>
          <w:top w:val="nil"/>
          <w:left w:val="nil"/>
          <w:bottom w:val="nil"/>
          <w:right w:val="nil"/>
          <w:between w:val="nil"/>
        </w:pBdr>
        <w:spacing w:line="276" w:lineRule="auto"/>
        <w:jc w:val="both"/>
      </w:pPr>
    </w:p>
    <w:p w:rsidR="008E3EA6" w:rsidRDefault="008E3EA6">
      <w:pPr>
        <w:pBdr>
          <w:top w:val="nil"/>
          <w:left w:val="nil"/>
          <w:bottom w:val="nil"/>
          <w:right w:val="nil"/>
          <w:between w:val="nil"/>
        </w:pBdr>
        <w:spacing w:line="276" w:lineRule="auto"/>
        <w:jc w:val="both"/>
      </w:pPr>
    </w:p>
    <w:p w:rsidR="008E3EA6" w:rsidRDefault="00A819C2">
      <w:pPr>
        <w:numPr>
          <w:ilvl w:val="0"/>
          <w:numId w:val="1"/>
        </w:numPr>
        <w:pBdr>
          <w:top w:val="nil"/>
          <w:left w:val="nil"/>
          <w:bottom w:val="nil"/>
          <w:right w:val="nil"/>
          <w:between w:val="nil"/>
        </w:pBdr>
        <w:spacing w:line="276" w:lineRule="auto"/>
        <w:jc w:val="both"/>
        <w:rPr>
          <w:b/>
        </w:rPr>
      </w:pPr>
      <w:r>
        <w:rPr>
          <w:b/>
        </w:rPr>
        <w:t xml:space="preserve">COMPETENCIA DEL CONCEJO DE BOGOTÁ </w:t>
      </w:r>
    </w:p>
    <w:p w:rsidR="008E3EA6" w:rsidRDefault="00A819C2">
      <w:pPr>
        <w:spacing w:before="240" w:after="240" w:line="276" w:lineRule="auto"/>
        <w:jc w:val="both"/>
      </w:pPr>
      <w:r>
        <w:t xml:space="preserve">En concordancia con las disposiciones legales vigentes, en la Constitución Política de Colombia en su Artículo 313 se establece que corresponde a los Concejos </w:t>
      </w:r>
      <w:r>
        <w:rPr>
          <w:i/>
        </w:rPr>
        <w:t>“4. Reglamentar las funciones y la eficiente prestación de los servicios a cargo del municipio”.</w:t>
      </w:r>
      <w:r>
        <w:t xml:space="preserve"> </w:t>
      </w:r>
    </w:p>
    <w:p w:rsidR="008E3EA6" w:rsidRDefault="00A819C2">
      <w:pPr>
        <w:spacing w:before="240" w:after="240" w:line="276" w:lineRule="auto"/>
        <w:jc w:val="both"/>
        <w:rPr>
          <w:i/>
        </w:rPr>
      </w:pPr>
      <w:r>
        <w:t xml:space="preserve">En las atribuciones conferidas por el </w:t>
      </w:r>
      <w:r>
        <w:rPr>
          <w:b/>
        </w:rPr>
        <w:t xml:space="preserve">Decreto Ley 1421 de 1993 – Estatuto Orgánico de Bogotá </w:t>
      </w:r>
      <w:r>
        <w:t xml:space="preserve">en su artículo 12, le corresponde al Cabildo Distrital </w:t>
      </w:r>
      <w:r>
        <w:rPr>
          <w:i/>
        </w:rPr>
        <w:t>“1. Dictar las normas necesarias para garantizar el adecuado cumplimiento de las funciones y la eficiente prestación de los servicios a cargo del Distrito (…)”.</w:t>
      </w:r>
    </w:p>
    <w:p w:rsidR="008E3EA6" w:rsidRDefault="00A819C2">
      <w:pPr>
        <w:spacing w:before="240" w:after="240" w:line="276" w:lineRule="auto"/>
        <w:jc w:val="both"/>
      </w:pPr>
      <w:r>
        <w:t>Es así que este Concejo tiene las competencias para estudiar y aprobar o improbar el presente, ya que no hace parte de las temáticas o propuestas que sólo pueden ser dictadas o reformadas a iniciativa del alcalde mayor.</w:t>
      </w:r>
    </w:p>
    <w:p w:rsidR="008E3EA6" w:rsidRDefault="008E3EA6">
      <w:pPr>
        <w:spacing w:line="276" w:lineRule="auto"/>
        <w:jc w:val="both"/>
      </w:pPr>
    </w:p>
    <w:p w:rsidR="008E3EA6" w:rsidRDefault="00A819C2">
      <w:pPr>
        <w:numPr>
          <w:ilvl w:val="0"/>
          <w:numId w:val="1"/>
        </w:numPr>
        <w:pBdr>
          <w:top w:val="nil"/>
          <w:left w:val="nil"/>
          <w:bottom w:val="nil"/>
          <w:right w:val="nil"/>
          <w:between w:val="nil"/>
        </w:pBdr>
        <w:spacing w:line="276" w:lineRule="auto"/>
        <w:jc w:val="both"/>
        <w:rPr>
          <w:b/>
          <w:color w:val="000000"/>
        </w:rPr>
      </w:pPr>
      <w:r>
        <w:rPr>
          <w:b/>
          <w:color w:val="000000"/>
        </w:rPr>
        <w:t>IMPACTO FISCAL</w:t>
      </w:r>
    </w:p>
    <w:p w:rsidR="008E3EA6" w:rsidRDefault="00A819C2">
      <w:pPr>
        <w:spacing w:before="240" w:after="240" w:line="276" w:lineRule="auto"/>
        <w:jc w:val="both"/>
      </w:pPr>
      <w: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w:t>
      </w:r>
    </w:p>
    <w:p w:rsidR="008E3EA6" w:rsidRDefault="00A819C2">
      <w:pPr>
        <w:spacing w:before="240" w:after="240" w:line="276" w:lineRule="auto"/>
        <w:jc w:val="both"/>
      </w:pPr>
      <w:r>
        <w:t>La presente iniciativa no genera impacto fiscal que implique una modificación en el marco fiscal de mediano plazo, pues no se incrementará el presupuesto del Distrito ni generará una nueva fuente de financiación.</w:t>
      </w:r>
    </w:p>
    <w:p w:rsidR="008E3EA6" w:rsidRDefault="00A819C2">
      <w:pPr>
        <w:jc w:val="both"/>
      </w:pPr>
      <w:r>
        <w:t>Para los autores, esta iniciativa se enmarca en lo dispuesto por el Acuerdo 927 de 2024, “POR MEDIO DEL CUAL SE ADOPTA EL PLAN DE DESARROLLO ECONÓMICO, SOCIAL, AMBIENTAL Y DE OBRAS PÚBLICAS DEL DISTRITO CAPITAL 2024-2027 “BOGOTÁ CAMINA SEGURA”, por lo tanto, no tiene impacto fiscal.</w:t>
      </w:r>
    </w:p>
    <w:p w:rsidR="008E3EA6" w:rsidRDefault="008E3EA6">
      <w:pPr>
        <w:widowControl w:val="0"/>
        <w:spacing w:line="276" w:lineRule="auto"/>
        <w:jc w:val="both"/>
      </w:pPr>
    </w:p>
    <w:p w:rsidR="008E3EA6" w:rsidRDefault="00A819C2">
      <w:pPr>
        <w:widowControl w:val="0"/>
        <w:numPr>
          <w:ilvl w:val="0"/>
          <w:numId w:val="1"/>
        </w:numPr>
        <w:pBdr>
          <w:top w:val="nil"/>
          <w:left w:val="nil"/>
          <w:bottom w:val="nil"/>
          <w:right w:val="nil"/>
          <w:between w:val="nil"/>
        </w:pBdr>
        <w:spacing w:line="276" w:lineRule="auto"/>
        <w:jc w:val="both"/>
      </w:pPr>
      <w:r>
        <w:rPr>
          <w:b/>
          <w:color w:val="000000"/>
        </w:rPr>
        <w:t>CONSIDERACIONES FINALES DEL AUTOR</w:t>
      </w:r>
    </w:p>
    <w:p w:rsidR="008E3EA6" w:rsidRDefault="00A819C2">
      <w:pPr>
        <w:spacing w:before="240" w:after="240" w:line="276" w:lineRule="auto"/>
        <w:jc w:val="both"/>
      </w:pPr>
      <w:r>
        <w:t>En conclusión, el presente Proyecto de Acuerdo busca fortalecer la regulación y supervisión de los establecimientos públicos y privados que prestan el servicio de educación inicial en Bogotá, garantizando un marco normativo claro y eficiente para su funcionamiento. Esta iniciativa responde a la necesidad de delimitar con precisión las competencias de la Secretaría Distrital de Integración Social (SDIS) y la Secretaría de Educación del Distrito (SED) en lo relacionado con la expedición de licencias, el Registro de Educación Inicial (REI) y las funciones de inspección, vigilancia y control.</w:t>
      </w:r>
    </w:p>
    <w:p w:rsidR="008E3EA6" w:rsidRDefault="00A819C2">
      <w:pPr>
        <w:spacing w:before="240" w:after="240" w:line="276" w:lineRule="auto"/>
        <w:jc w:val="both"/>
      </w:pPr>
      <w:r>
        <w:t xml:space="preserve">El proyecto de acuerdo reconoce que la educación inicial es un derecho impostergable de la primera infancia y, en ese sentido, busca eliminar los obstáculos normativos que han generado dificultades en la formalización y habilitación de los jardines infantiles. La existencia de requisitos contradictorios entre las entidades reguladoras ha afectado la prestación del servicio, lo que hace indispensable una </w:t>
      </w:r>
      <w:r>
        <w:lastRenderedPageBreak/>
        <w:t>reforma que garantice seguridad jurídica tanto para los operadores como para las familias que dependen de estos espacios educativos.</w:t>
      </w:r>
    </w:p>
    <w:p w:rsidR="008E3EA6" w:rsidRDefault="00A819C2">
      <w:pPr>
        <w:spacing w:before="240" w:after="240" w:line="276" w:lineRule="auto"/>
        <w:jc w:val="both"/>
      </w:pPr>
      <w:r>
        <w:t>Es importante resaltar que esta propuesta no pretende afectar la autonomía de los jardines infantiles ni imponer nuevos requisitos arbitrarios, sino establecer mecanismos claros y coordinados para su regulación, asegurando que los estándares de calidad sean aplicados de manera uniforme en todo el Distrito Capital. Asimismo, la iniciativa contribuye al cumplimiento del Objetivo de Desarrollo Sostenible No. 4 de la ONU, promoviendo el acceso a una educación inicial de calidad como base para el desarrollo integral de la infancia en Bogotá.</w:t>
      </w:r>
    </w:p>
    <w:p w:rsidR="008E3EA6" w:rsidRDefault="00A819C2">
      <w:pPr>
        <w:spacing w:before="240" w:after="240" w:line="276" w:lineRule="auto"/>
        <w:jc w:val="both"/>
      </w:pPr>
      <w:r>
        <w:t>En conclusión, el presente Proyecto de Acuerdo busca fortalecer la regulación y supervisión de los establecimientos públicos y privados que prestan el servicio de educación inicial en Bogotá, garantizando un marco normativo claro y eficiente para su funcionamiento. Esta iniciativa responde a la necesidad de delimitar con precisión las competencias de la Secretaría Distrital de Integración Social (SDIS) y la Secretaría de Educación del Distrito (SED) en lo relacionado con la expedición de licencias, el Registro de Educación Inicial (REI) y las funciones de inspección, vigilancia y control.</w:t>
      </w:r>
    </w:p>
    <w:p w:rsidR="008E3EA6" w:rsidRDefault="00A819C2">
      <w:pPr>
        <w:spacing w:before="240" w:after="240" w:line="276" w:lineRule="auto"/>
        <w:jc w:val="both"/>
      </w:pPr>
      <w:r>
        <w:t>El proyecto de acuerdo reconoce que la educación inicial es un derecho impostergable de la primera infancia y, en ese sentido, busca eliminar los obstáculos normativos que han generado dificultades en la formalización y habilitación de los jardines infantiles. La existencia de requisitos contradictorios entre las entidades reguladoras ha afectado la prestación del servicio, lo que hace indispensable una reforma que garantice seguridad jurídica tanto para los operadores como para las familias que dependen de estos espacios educativos.</w:t>
      </w:r>
    </w:p>
    <w:p w:rsidR="008E3EA6" w:rsidRDefault="00A819C2">
      <w:pPr>
        <w:spacing w:before="240" w:after="240" w:line="276" w:lineRule="auto"/>
        <w:jc w:val="both"/>
      </w:pPr>
      <w:r>
        <w:t xml:space="preserve">Es importante resaltar que esta propuesta no pretende afectar la autonomía de los jardines infantiles ni imponer nuevos requisitos arbitrarios, sino establecer mecanismos claros y coordinados para su regulación, asegurando que los estándares de calidad sean aplicados de manera uniforme en todo el Distrito Capital. Asimismo, la iniciativa contribuye al cumplimiento del Objetivo de Desarrollo </w:t>
      </w:r>
      <w:r>
        <w:lastRenderedPageBreak/>
        <w:t>Sostenible No. 4 de la ONU, promoviendo el acceso a una educación inicial de calidad como base para el desarrollo integral de la infancia en Bogotá.</w:t>
      </w:r>
    </w:p>
    <w:p w:rsidR="008E3EA6" w:rsidRDefault="008E3EA6">
      <w:pPr>
        <w:spacing w:line="276" w:lineRule="auto"/>
        <w:jc w:val="both"/>
      </w:pPr>
    </w:p>
    <w:p w:rsidR="00A819C2" w:rsidRDefault="00A819C2">
      <w:pPr>
        <w:spacing w:line="276" w:lineRule="auto"/>
        <w:jc w:val="both"/>
      </w:pPr>
    </w:p>
    <w:p w:rsidR="00A819C2" w:rsidRDefault="00A819C2">
      <w:pPr>
        <w:spacing w:line="276" w:lineRule="auto"/>
        <w:jc w:val="both"/>
      </w:pPr>
    </w:p>
    <w:p w:rsidR="00A819C2" w:rsidRDefault="00A819C2">
      <w:pPr>
        <w:spacing w:line="276" w:lineRule="auto"/>
        <w:jc w:val="both"/>
      </w:pPr>
    </w:p>
    <w:p w:rsidR="008E3EA6" w:rsidRDefault="00A819C2">
      <w:pPr>
        <w:widowControl w:val="0"/>
        <w:numPr>
          <w:ilvl w:val="0"/>
          <w:numId w:val="1"/>
        </w:numPr>
        <w:spacing w:before="240" w:after="240"/>
        <w:jc w:val="both"/>
      </w:pPr>
      <w:r>
        <w:rPr>
          <w:rFonts w:ascii="Times New Roman" w:eastAsia="Times New Roman" w:hAnsi="Times New Roman" w:cs="Times New Roman"/>
          <w:sz w:val="14"/>
          <w:szCs w:val="14"/>
        </w:rPr>
        <w:t xml:space="preserve"> </w:t>
      </w:r>
      <w:r>
        <w:rPr>
          <w:b/>
        </w:rPr>
        <w:t>ANÁLISIS Y CONSIDERACIONES DEL PONENTE</w:t>
      </w:r>
    </w:p>
    <w:p w:rsidR="008E3EA6" w:rsidRDefault="00A819C2">
      <w:pPr>
        <w:spacing w:before="240" w:after="240"/>
        <w:jc w:val="both"/>
      </w:pPr>
      <w:r>
        <w:t>En calidad de ponente del Proyecto de Acuerdo N° 238 de 2025, me permito emitir ponencia positiva con modificaciones, en los siguientes términos:</w:t>
      </w:r>
    </w:p>
    <w:p w:rsidR="008E3EA6" w:rsidRDefault="00A819C2">
      <w:pPr>
        <w:spacing w:before="240" w:after="240"/>
        <w:jc w:val="both"/>
      </w:pPr>
      <w:r>
        <w:t>El Proyecto de Acuerdo N° 238 de 2025, por medio del cual se modifica el Acuerdo Distrital 138 de 2004 y se establecen lineamientos claros para la regulación, inspección y vigilancia de los jardines infantiles privados en Bogotá, se encuentra enmarcado dentro del principio de protección integral a la primera infancia, consagrado en la Constitución Política de Colombia y en el desarrollo normativo nacional e internacional en esta materia.</w:t>
      </w:r>
    </w:p>
    <w:p w:rsidR="008E3EA6" w:rsidRDefault="00A819C2">
      <w:pPr>
        <w:spacing w:before="240" w:after="240"/>
        <w:jc w:val="both"/>
      </w:pPr>
      <w:r>
        <w:t>Este Proyecto de Acuerdo representa un avance significativo en la regulación de los establecimientos que prestan el servicio de educación inicial en la ciudad. No obstante, es fundamental precisar algunos aspectos para garantizar su efectiva implementación y evitar que persistan las problemáticas actuales en materia de licenciamiento, supervisión y calidad del servicio.</w:t>
      </w:r>
    </w:p>
    <w:p w:rsidR="008E3EA6" w:rsidRDefault="00A819C2">
      <w:pPr>
        <w:spacing w:before="240" w:after="240"/>
        <w:jc w:val="both"/>
      </w:pPr>
      <w:r>
        <w:t xml:space="preserve">Uno de los principales retos que enfrenta este proyecto es la clarificación de competencias entre la Secretaría Distrital de Integración Social (SDIS) y la Secretaría de Educación del Distrito (SED). Actualmente, ambas entidades tienen funciones superpuestas en la regulación de los jardines infantiles privados, lo que ha generado múltiples dificultades en la expedición de licencias y en la supervisión de estos establecimientos. La coexistencia de distintos marcos regulatorios ha llevado a situaciones en las que un jardín infantil cumple con los requisitos exigidos por la SDIS, pero recibe órdenes de cierre por parte de la SED, afectando gravemente la estabilidad de los prestadores del servicio y el derecho a la educación de los niños y niñas. Para evitar que esta problemática persista, el Proyecto de Acuerdo establece la creación de una Comisión Técnica Interinstitucional que coordine la expedición del Registro de Educación Inicial (REI) y la supervisión del </w:t>
      </w:r>
      <w:r>
        <w:lastRenderedPageBreak/>
        <w:t>establecimiento en casos en que se combinen ambas modalidades. Esta Comisión permitirá evitar decisiones contradictorias y garantizar que las regulaciones se apliquen de manera coherente y equitativa.</w:t>
      </w:r>
    </w:p>
    <w:p w:rsidR="008E3EA6" w:rsidRDefault="00A819C2">
      <w:pPr>
        <w:spacing w:before="240" w:after="240"/>
        <w:jc w:val="both"/>
      </w:pPr>
      <w:r>
        <w:t>Asimismo, el régimen de transición propuesto en el texto radicado establecía plazos estrictos para la regularización de los jardines infantiles. Si bien es necesario establecer tiempos concretos para garantizar la aplicación de la normativa, Esta medida evita afectar el acceso a la educación inicial y otorga a los operadores educativos un tiempo específico para cumplir con los requisitos exigidos.</w:t>
      </w:r>
    </w:p>
    <w:p w:rsidR="008E3EA6" w:rsidRDefault="00A819C2">
      <w:pPr>
        <w:spacing w:before="240" w:after="240"/>
        <w:jc w:val="both"/>
      </w:pPr>
      <w:r>
        <w:t>Finalmente, en el proceso de inspección, vigilancia y control, el Proyecto de Acuerdo no contemplaba un mecanismo para resolver discrepancias entre la SDIS y la SED. Para prevenir decisiones contradictorias que perjudiquen a los jardines infantiles, se ha añadido una nueva disposición al articulado, la cual crea una Comisión Distrital de Supervisión Educativa. Esta Comisión contará con representantes de ambas entidades y un delegado de la Personería de Bogotá como garante de la legalidad y del debido proceso. Además, se establece un plazo de 45 días hábiles para la resolución de disputas, garantizando celeridad y seguridad jurídica para los prestadores del servicio educativo.</w:t>
      </w:r>
    </w:p>
    <w:p w:rsidR="008E3EA6" w:rsidRDefault="00A819C2">
      <w:pPr>
        <w:spacing w:before="240" w:after="240"/>
        <w:jc w:val="both"/>
      </w:pPr>
      <w:r>
        <w:t>En conclusión, el Proyecto de Acuerdo N° 238 de 2025 representa un esfuerzo importante para mejorar la regulación de los jardines infantiles en Bogotá. Sin embargo, con las modificaciones introducidas, se garantiza una implementación más efectiva y equitativa, asegurando que la clarificación de competencias, la regulación de infraestructura, la flexibilidad en los plazos de transición y la resolución de conflictos administrativos contribuyan a un sistema de educación inicial más eficiente y accesible para la población del Distrito Capital.</w:t>
      </w:r>
    </w:p>
    <w:p w:rsidR="008E3EA6" w:rsidRDefault="008E3EA6">
      <w:pPr>
        <w:pBdr>
          <w:top w:val="nil"/>
          <w:left w:val="nil"/>
          <w:bottom w:val="nil"/>
          <w:right w:val="nil"/>
          <w:between w:val="nil"/>
        </w:pBdr>
        <w:ind w:left="360"/>
        <w:jc w:val="both"/>
      </w:pPr>
    </w:p>
    <w:p w:rsidR="008E3EA6" w:rsidRDefault="00A819C2">
      <w:pPr>
        <w:numPr>
          <w:ilvl w:val="0"/>
          <w:numId w:val="1"/>
        </w:numPr>
        <w:pBdr>
          <w:top w:val="nil"/>
          <w:left w:val="nil"/>
          <w:bottom w:val="nil"/>
          <w:right w:val="nil"/>
          <w:between w:val="nil"/>
        </w:pBdr>
        <w:jc w:val="both"/>
        <w:rPr>
          <w:b/>
        </w:rPr>
      </w:pPr>
      <w:r>
        <w:rPr>
          <w:b/>
        </w:rPr>
        <w:t>PLIEGO DE MODIFICACIONES</w:t>
      </w:r>
    </w:p>
    <w:p w:rsidR="008E3EA6" w:rsidRDefault="00A819C2">
      <w:pPr>
        <w:spacing w:before="240" w:after="160" w:line="256" w:lineRule="auto"/>
        <w:jc w:val="both"/>
      </w:pPr>
      <w:r>
        <w:t>A continuación, se encuentran las modificaciones propuestas en calidad de ponentes:</w:t>
      </w:r>
    </w:p>
    <w:p w:rsidR="008E3EA6" w:rsidRDefault="008E3EA6">
      <w:pPr>
        <w:jc w:val="both"/>
      </w:pPr>
    </w:p>
    <w:tbl>
      <w:tblPr>
        <w:tblStyle w:val="a"/>
        <w:tblW w:w="97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2400"/>
        <w:gridCol w:w="2430"/>
        <w:gridCol w:w="2490"/>
      </w:tblGrid>
      <w:tr w:rsidR="008E3EA6">
        <w:tc>
          <w:tcPr>
            <w:tcW w:w="2400" w:type="dxa"/>
          </w:tcPr>
          <w:p w:rsidR="008E3EA6" w:rsidRDefault="008E3EA6">
            <w:pPr>
              <w:widowControl w:val="0"/>
              <w:pBdr>
                <w:top w:val="nil"/>
                <w:left w:val="nil"/>
                <w:bottom w:val="nil"/>
                <w:right w:val="nil"/>
                <w:between w:val="nil"/>
              </w:pBdr>
              <w:spacing w:before="7"/>
              <w:rPr>
                <w:b/>
                <w:color w:val="000000"/>
                <w:sz w:val="20"/>
                <w:szCs w:val="20"/>
              </w:rPr>
            </w:pPr>
          </w:p>
          <w:p w:rsidR="008E3EA6" w:rsidRDefault="00A819C2">
            <w:pPr>
              <w:widowControl w:val="0"/>
              <w:pBdr>
                <w:top w:val="nil"/>
                <w:left w:val="nil"/>
                <w:bottom w:val="nil"/>
                <w:right w:val="nil"/>
                <w:between w:val="nil"/>
              </w:pBdr>
              <w:jc w:val="center"/>
              <w:rPr>
                <w:b/>
                <w:color w:val="000000"/>
                <w:sz w:val="20"/>
                <w:szCs w:val="20"/>
              </w:rPr>
            </w:pPr>
            <w:r>
              <w:rPr>
                <w:b/>
                <w:sz w:val="20"/>
                <w:szCs w:val="20"/>
              </w:rPr>
              <w:t xml:space="preserve"> ACUERDO 138 DE 2004</w:t>
            </w:r>
          </w:p>
        </w:tc>
        <w:tc>
          <w:tcPr>
            <w:tcW w:w="2400" w:type="dxa"/>
          </w:tcPr>
          <w:p w:rsidR="008E3EA6" w:rsidRDefault="008E3EA6">
            <w:pPr>
              <w:widowControl w:val="0"/>
              <w:rPr>
                <w:b/>
                <w:sz w:val="20"/>
                <w:szCs w:val="20"/>
              </w:rPr>
            </w:pPr>
          </w:p>
          <w:p w:rsidR="008E3EA6" w:rsidRDefault="00A819C2">
            <w:pPr>
              <w:widowControl w:val="0"/>
              <w:jc w:val="center"/>
              <w:rPr>
                <w:b/>
                <w:sz w:val="20"/>
                <w:szCs w:val="20"/>
              </w:rPr>
            </w:pPr>
            <w:r>
              <w:rPr>
                <w:b/>
                <w:sz w:val="20"/>
                <w:szCs w:val="20"/>
              </w:rPr>
              <w:t>TEXTO RADICADO</w:t>
            </w:r>
          </w:p>
        </w:tc>
        <w:tc>
          <w:tcPr>
            <w:tcW w:w="2430" w:type="dxa"/>
          </w:tcPr>
          <w:p w:rsidR="008E3EA6" w:rsidRDefault="008E3EA6">
            <w:pPr>
              <w:widowControl w:val="0"/>
              <w:pBdr>
                <w:top w:val="nil"/>
                <w:left w:val="nil"/>
                <w:bottom w:val="nil"/>
                <w:right w:val="nil"/>
                <w:between w:val="nil"/>
              </w:pBdr>
              <w:spacing w:before="7"/>
              <w:rPr>
                <w:b/>
                <w:color w:val="000000"/>
                <w:sz w:val="20"/>
                <w:szCs w:val="20"/>
              </w:rPr>
            </w:pPr>
          </w:p>
          <w:p w:rsidR="008E3EA6" w:rsidRDefault="00A819C2">
            <w:pPr>
              <w:widowControl w:val="0"/>
              <w:pBdr>
                <w:top w:val="nil"/>
                <w:left w:val="nil"/>
                <w:bottom w:val="nil"/>
                <w:right w:val="nil"/>
                <w:between w:val="nil"/>
              </w:pBdr>
              <w:spacing w:line="276" w:lineRule="auto"/>
              <w:ind w:left="268" w:right="257"/>
              <w:jc w:val="center"/>
              <w:rPr>
                <w:b/>
                <w:color w:val="000000"/>
                <w:sz w:val="20"/>
                <w:szCs w:val="20"/>
              </w:rPr>
            </w:pPr>
            <w:r>
              <w:rPr>
                <w:b/>
                <w:sz w:val="20"/>
                <w:szCs w:val="20"/>
              </w:rPr>
              <w:t>TEXTO PROPUESTO PARA PRIMER DEBATE</w:t>
            </w:r>
          </w:p>
        </w:tc>
        <w:tc>
          <w:tcPr>
            <w:tcW w:w="2490" w:type="dxa"/>
          </w:tcPr>
          <w:p w:rsidR="008E3EA6" w:rsidRDefault="008E3EA6">
            <w:pPr>
              <w:widowControl w:val="0"/>
              <w:pBdr>
                <w:top w:val="nil"/>
                <w:left w:val="nil"/>
                <w:bottom w:val="nil"/>
                <w:right w:val="nil"/>
                <w:between w:val="nil"/>
              </w:pBdr>
              <w:spacing w:before="7"/>
              <w:rPr>
                <w:b/>
                <w:color w:val="000000"/>
                <w:sz w:val="20"/>
                <w:szCs w:val="20"/>
              </w:rPr>
            </w:pPr>
          </w:p>
          <w:p w:rsidR="008E3EA6" w:rsidRDefault="00A819C2">
            <w:pPr>
              <w:widowControl w:val="0"/>
              <w:pBdr>
                <w:top w:val="nil"/>
                <w:left w:val="nil"/>
                <w:bottom w:val="nil"/>
                <w:right w:val="nil"/>
                <w:between w:val="nil"/>
              </w:pBdr>
              <w:jc w:val="center"/>
              <w:rPr>
                <w:b/>
                <w:color w:val="000000"/>
                <w:sz w:val="20"/>
                <w:szCs w:val="20"/>
              </w:rPr>
            </w:pPr>
            <w:r>
              <w:rPr>
                <w:b/>
                <w:sz w:val="20"/>
                <w:szCs w:val="20"/>
              </w:rPr>
              <w:t>OBSERVACIONES</w:t>
            </w:r>
          </w:p>
        </w:tc>
      </w:tr>
      <w:tr w:rsidR="008E3EA6">
        <w:tc>
          <w:tcPr>
            <w:tcW w:w="2400" w:type="dxa"/>
          </w:tcPr>
          <w:p w:rsidR="008E3EA6" w:rsidRDefault="00A819C2">
            <w:pPr>
              <w:widowControl w:val="0"/>
              <w:spacing w:before="7"/>
              <w:jc w:val="center"/>
              <w:rPr>
                <w:b/>
                <w:sz w:val="20"/>
                <w:szCs w:val="20"/>
              </w:rPr>
            </w:pPr>
            <w:r>
              <w:rPr>
                <w:b/>
                <w:sz w:val="20"/>
                <w:szCs w:val="20"/>
              </w:rPr>
              <w:lastRenderedPageBreak/>
              <w:t>ACUERDO 138 DE 2004</w:t>
            </w:r>
          </w:p>
          <w:p w:rsidR="008E3EA6" w:rsidRDefault="00A819C2">
            <w:pPr>
              <w:widowControl w:val="0"/>
              <w:spacing w:before="7"/>
              <w:jc w:val="center"/>
              <w:rPr>
                <w:b/>
                <w:sz w:val="20"/>
                <w:szCs w:val="20"/>
              </w:rPr>
            </w:pPr>
            <w:r>
              <w:rPr>
                <w:b/>
                <w:sz w:val="20"/>
                <w:szCs w:val="20"/>
              </w:rPr>
              <w:t>(diciembre 28)</w:t>
            </w:r>
          </w:p>
          <w:p w:rsidR="008E3EA6" w:rsidRDefault="00A819C2">
            <w:pPr>
              <w:widowControl w:val="0"/>
              <w:spacing w:before="7"/>
              <w:jc w:val="center"/>
              <w:rPr>
                <w:b/>
                <w:sz w:val="20"/>
                <w:szCs w:val="20"/>
              </w:rPr>
            </w:pPr>
            <w:r>
              <w:rPr>
                <w:b/>
                <w:sz w:val="20"/>
                <w:szCs w:val="20"/>
              </w:rPr>
              <w:t>"Por medio del cual se regula el funcionamiento de los</w:t>
            </w:r>
          </w:p>
          <w:p w:rsidR="008E3EA6" w:rsidRDefault="00A819C2">
            <w:pPr>
              <w:widowControl w:val="0"/>
              <w:spacing w:before="7"/>
              <w:jc w:val="center"/>
              <w:rPr>
                <w:b/>
                <w:sz w:val="20"/>
                <w:szCs w:val="20"/>
              </w:rPr>
            </w:pPr>
            <w:r>
              <w:rPr>
                <w:b/>
                <w:sz w:val="20"/>
                <w:szCs w:val="20"/>
              </w:rPr>
              <w:t>establecimientos públicos y privados que prestan el</w:t>
            </w:r>
          </w:p>
          <w:p w:rsidR="008E3EA6" w:rsidRDefault="00A819C2">
            <w:pPr>
              <w:widowControl w:val="0"/>
              <w:spacing w:before="7"/>
              <w:jc w:val="center"/>
              <w:rPr>
                <w:b/>
                <w:sz w:val="20"/>
                <w:szCs w:val="20"/>
              </w:rPr>
            </w:pPr>
            <w:r>
              <w:rPr>
                <w:b/>
                <w:sz w:val="20"/>
                <w:szCs w:val="20"/>
              </w:rPr>
              <w:t>servicio de educación inicial"</w:t>
            </w:r>
          </w:p>
          <w:p w:rsidR="008E3EA6" w:rsidRDefault="00A819C2">
            <w:pPr>
              <w:widowControl w:val="0"/>
              <w:spacing w:before="7"/>
              <w:jc w:val="center"/>
              <w:rPr>
                <w:b/>
                <w:sz w:val="20"/>
                <w:szCs w:val="20"/>
              </w:rPr>
            </w:pPr>
            <w:r>
              <w:rPr>
                <w:b/>
                <w:sz w:val="20"/>
                <w:szCs w:val="20"/>
              </w:rPr>
              <w:t>EL CONCEJO DE BOGOTÁ D. C. En desarrollo del</w:t>
            </w:r>
          </w:p>
          <w:p w:rsidR="008E3EA6" w:rsidRDefault="00A819C2">
            <w:pPr>
              <w:widowControl w:val="0"/>
              <w:spacing w:before="7"/>
              <w:jc w:val="center"/>
              <w:rPr>
                <w:b/>
                <w:sz w:val="20"/>
                <w:szCs w:val="20"/>
              </w:rPr>
            </w:pPr>
            <w:r>
              <w:rPr>
                <w:b/>
                <w:sz w:val="20"/>
                <w:szCs w:val="20"/>
              </w:rPr>
              <w:t>artículo 44 de la Constitución Política y de las facultades</w:t>
            </w:r>
          </w:p>
          <w:p w:rsidR="008E3EA6" w:rsidRDefault="00A819C2">
            <w:pPr>
              <w:widowControl w:val="0"/>
              <w:spacing w:before="7"/>
              <w:jc w:val="center"/>
              <w:rPr>
                <w:b/>
                <w:sz w:val="20"/>
                <w:szCs w:val="20"/>
              </w:rPr>
            </w:pPr>
            <w:r>
              <w:rPr>
                <w:b/>
                <w:sz w:val="20"/>
                <w:szCs w:val="20"/>
              </w:rPr>
              <w:t>legales, en especial las conferidas en el Decreto Ley 1421</w:t>
            </w:r>
          </w:p>
          <w:p w:rsidR="008E3EA6" w:rsidRDefault="00A819C2">
            <w:pPr>
              <w:widowControl w:val="0"/>
              <w:spacing w:before="7"/>
              <w:jc w:val="center"/>
              <w:rPr>
                <w:b/>
                <w:sz w:val="20"/>
                <w:szCs w:val="20"/>
              </w:rPr>
            </w:pPr>
            <w:r>
              <w:rPr>
                <w:b/>
                <w:sz w:val="20"/>
                <w:szCs w:val="20"/>
              </w:rPr>
              <w:t>de 1993.</w:t>
            </w:r>
          </w:p>
          <w:p w:rsidR="008E3EA6" w:rsidRDefault="00A819C2">
            <w:pPr>
              <w:widowControl w:val="0"/>
              <w:spacing w:before="7"/>
              <w:jc w:val="center"/>
              <w:rPr>
                <w:b/>
                <w:sz w:val="20"/>
                <w:szCs w:val="20"/>
              </w:rPr>
            </w:pPr>
            <w:r>
              <w:rPr>
                <w:b/>
                <w:sz w:val="20"/>
                <w:szCs w:val="20"/>
              </w:rPr>
              <w:t>ACUERDA</w:t>
            </w:r>
          </w:p>
        </w:tc>
        <w:tc>
          <w:tcPr>
            <w:tcW w:w="2400" w:type="dxa"/>
          </w:tcPr>
          <w:p w:rsidR="008E3EA6" w:rsidRPr="00B70A28" w:rsidRDefault="00A819C2">
            <w:pPr>
              <w:widowControl w:val="0"/>
              <w:jc w:val="both"/>
              <w:rPr>
                <w:b/>
                <w:sz w:val="20"/>
                <w:szCs w:val="20"/>
              </w:rPr>
            </w:pPr>
            <w:r w:rsidRPr="00B70A28">
              <w:rPr>
                <w:b/>
                <w:sz w:val="20"/>
                <w:szCs w:val="20"/>
              </w:rPr>
              <w:t>Sin modificación</w:t>
            </w:r>
          </w:p>
        </w:tc>
        <w:tc>
          <w:tcPr>
            <w:tcW w:w="2430" w:type="dxa"/>
          </w:tcPr>
          <w:p w:rsidR="008E3EA6" w:rsidRPr="00B70A28" w:rsidRDefault="00A819C2">
            <w:pPr>
              <w:widowControl w:val="0"/>
              <w:pBdr>
                <w:top w:val="nil"/>
                <w:left w:val="nil"/>
                <w:bottom w:val="nil"/>
                <w:right w:val="nil"/>
                <w:between w:val="nil"/>
              </w:pBdr>
              <w:spacing w:before="7"/>
              <w:rPr>
                <w:b/>
                <w:color w:val="000000"/>
                <w:sz w:val="20"/>
                <w:szCs w:val="20"/>
              </w:rPr>
            </w:pPr>
            <w:r w:rsidRPr="00B70A28">
              <w:rPr>
                <w:b/>
                <w:sz w:val="20"/>
                <w:szCs w:val="20"/>
              </w:rPr>
              <w:t>Sin modificación</w:t>
            </w:r>
          </w:p>
        </w:tc>
        <w:tc>
          <w:tcPr>
            <w:tcW w:w="2490" w:type="dxa"/>
          </w:tcPr>
          <w:p w:rsidR="008E3EA6" w:rsidRPr="00B70A28" w:rsidRDefault="00A819C2">
            <w:pPr>
              <w:widowControl w:val="0"/>
              <w:pBdr>
                <w:top w:val="nil"/>
                <w:left w:val="nil"/>
                <w:bottom w:val="nil"/>
                <w:right w:val="nil"/>
                <w:between w:val="nil"/>
              </w:pBdr>
              <w:spacing w:before="7"/>
              <w:rPr>
                <w:b/>
                <w:color w:val="000000"/>
                <w:sz w:val="20"/>
                <w:szCs w:val="20"/>
              </w:rPr>
            </w:pPr>
            <w:r w:rsidRPr="00B70A28">
              <w:rPr>
                <w:b/>
                <w:sz w:val="20"/>
                <w:szCs w:val="20"/>
              </w:rPr>
              <w:t>Ninguna</w:t>
            </w:r>
          </w:p>
        </w:tc>
      </w:tr>
      <w:tr w:rsidR="008E3EA6">
        <w:tc>
          <w:tcPr>
            <w:tcW w:w="2400" w:type="dxa"/>
          </w:tcPr>
          <w:p w:rsidR="008E3EA6" w:rsidRDefault="00A819C2">
            <w:pPr>
              <w:spacing w:line="276" w:lineRule="auto"/>
              <w:jc w:val="both"/>
              <w:rPr>
                <w:sz w:val="20"/>
                <w:szCs w:val="20"/>
                <w:highlight w:val="white"/>
              </w:rPr>
            </w:pPr>
            <w:r>
              <w:rPr>
                <w:b/>
                <w:sz w:val="20"/>
                <w:szCs w:val="20"/>
                <w:highlight w:val="white"/>
              </w:rPr>
              <w:t>ARTÍCULO PRIMERO.</w:t>
            </w:r>
            <w:r>
              <w:rPr>
                <w:sz w:val="20"/>
                <w:szCs w:val="20"/>
                <w:highlight w:val="white"/>
              </w:rPr>
              <w:t xml:space="preserve"> - Las instituciones públicas y</w:t>
            </w:r>
          </w:p>
          <w:p w:rsidR="008E3EA6" w:rsidRDefault="00A819C2">
            <w:pPr>
              <w:spacing w:line="276" w:lineRule="auto"/>
              <w:jc w:val="both"/>
              <w:rPr>
                <w:sz w:val="20"/>
                <w:szCs w:val="20"/>
                <w:highlight w:val="white"/>
              </w:rPr>
            </w:pPr>
            <w:r>
              <w:rPr>
                <w:sz w:val="20"/>
                <w:szCs w:val="20"/>
                <w:highlight w:val="white"/>
              </w:rPr>
              <w:t>privadas que presten el servicio de educación inicial a los</w:t>
            </w:r>
          </w:p>
          <w:p w:rsidR="008E3EA6" w:rsidRDefault="00A819C2">
            <w:pPr>
              <w:spacing w:line="276" w:lineRule="auto"/>
              <w:jc w:val="both"/>
              <w:rPr>
                <w:sz w:val="20"/>
                <w:szCs w:val="20"/>
                <w:highlight w:val="white"/>
              </w:rPr>
            </w:pPr>
            <w:r>
              <w:rPr>
                <w:sz w:val="20"/>
                <w:szCs w:val="20"/>
                <w:highlight w:val="white"/>
              </w:rPr>
              <w:t>niños y las niñas de cero (0) a menores de seis (6) años,</w:t>
            </w:r>
          </w:p>
          <w:p w:rsidR="008E3EA6" w:rsidRDefault="00A819C2">
            <w:pPr>
              <w:spacing w:line="276" w:lineRule="auto"/>
              <w:jc w:val="both"/>
              <w:rPr>
                <w:sz w:val="20"/>
                <w:szCs w:val="20"/>
                <w:highlight w:val="white"/>
              </w:rPr>
            </w:pPr>
            <w:r>
              <w:rPr>
                <w:sz w:val="20"/>
                <w:szCs w:val="20"/>
                <w:highlight w:val="white"/>
              </w:rPr>
              <w:t>en la ciudad de Bogotá, requerirán licencia de</w:t>
            </w:r>
          </w:p>
          <w:p w:rsidR="008E3EA6" w:rsidRDefault="00A819C2">
            <w:pPr>
              <w:spacing w:line="276" w:lineRule="auto"/>
              <w:jc w:val="both"/>
              <w:rPr>
                <w:sz w:val="20"/>
                <w:szCs w:val="20"/>
                <w:highlight w:val="white"/>
              </w:rPr>
            </w:pPr>
            <w:r>
              <w:rPr>
                <w:sz w:val="20"/>
                <w:szCs w:val="20"/>
                <w:highlight w:val="white"/>
              </w:rPr>
              <w:t>funcionamiento, que se les concederá previo el</w:t>
            </w:r>
          </w:p>
          <w:p w:rsidR="008E3EA6" w:rsidRDefault="00A819C2">
            <w:pPr>
              <w:spacing w:line="276" w:lineRule="auto"/>
              <w:jc w:val="both"/>
              <w:rPr>
                <w:sz w:val="20"/>
                <w:szCs w:val="20"/>
                <w:highlight w:val="white"/>
              </w:rPr>
            </w:pPr>
            <w:r>
              <w:rPr>
                <w:sz w:val="20"/>
                <w:szCs w:val="20"/>
                <w:highlight w:val="white"/>
              </w:rPr>
              <w:t>cumplimiento de los requisitos establecidos en el presente</w:t>
            </w:r>
          </w:p>
          <w:p w:rsidR="008E3EA6" w:rsidRDefault="00A819C2">
            <w:pPr>
              <w:spacing w:line="276" w:lineRule="auto"/>
              <w:jc w:val="both"/>
              <w:rPr>
                <w:sz w:val="20"/>
                <w:szCs w:val="20"/>
                <w:highlight w:val="white"/>
              </w:rPr>
            </w:pPr>
            <w:r>
              <w:rPr>
                <w:sz w:val="20"/>
                <w:szCs w:val="20"/>
                <w:highlight w:val="white"/>
              </w:rPr>
              <w:t>acuerdo.</w:t>
            </w:r>
          </w:p>
          <w:p w:rsidR="008E3EA6" w:rsidRDefault="00A819C2">
            <w:pPr>
              <w:spacing w:line="276" w:lineRule="auto"/>
              <w:jc w:val="both"/>
              <w:rPr>
                <w:sz w:val="20"/>
                <w:szCs w:val="20"/>
                <w:highlight w:val="white"/>
              </w:rPr>
            </w:pPr>
            <w:r>
              <w:rPr>
                <w:sz w:val="20"/>
                <w:szCs w:val="20"/>
                <w:highlight w:val="white"/>
              </w:rPr>
              <w:t>PARÁGRAFO PRIMERO: Para los efectos de este Acuerdo</w:t>
            </w:r>
          </w:p>
          <w:p w:rsidR="008E3EA6" w:rsidRDefault="00A819C2">
            <w:pPr>
              <w:spacing w:line="276" w:lineRule="auto"/>
              <w:jc w:val="both"/>
              <w:rPr>
                <w:sz w:val="20"/>
                <w:szCs w:val="20"/>
                <w:highlight w:val="white"/>
              </w:rPr>
            </w:pPr>
            <w:r>
              <w:rPr>
                <w:sz w:val="20"/>
                <w:szCs w:val="20"/>
                <w:highlight w:val="white"/>
              </w:rPr>
              <w:lastRenderedPageBreak/>
              <w:t>se entenderá por educación inicial, la orientada al</w:t>
            </w:r>
          </w:p>
          <w:p w:rsidR="008E3EA6" w:rsidRDefault="00A819C2">
            <w:pPr>
              <w:spacing w:line="276" w:lineRule="auto"/>
              <w:jc w:val="both"/>
              <w:rPr>
                <w:sz w:val="20"/>
                <w:szCs w:val="20"/>
                <w:highlight w:val="white"/>
              </w:rPr>
            </w:pPr>
            <w:r>
              <w:rPr>
                <w:sz w:val="20"/>
                <w:szCs w:val="20"/>
                <w:highlight w:val="white"/>
              </w:rPr>
              <w:t>desarrollo infantil y que brinde atención y cuidado a los</w:t>
            </w:r>
          </w:p>
          <w:p w:rsidR="008E3EA6" w:rsidRDefault="00A819C2">
            <w:pPr>
              <w:spacing w:line="276" w:lineRule="auto"/>
              <w:jc w:val="both"/>
              <w:rPr>
                <w:sz w:val="20"/>
                <w:szCs w:val="20"/>
                <w:highlight w:val="white"/>
              </w:rPr>
            </w:pPr>
            <w:r>
              <w:rPr>
                <w:sz w:val="20"/>
                <w:szCs w:val="20"/>
                <w:highlight w:val="white"/>
              </w:rPr>
              <w:t>niños y niñas de las edades indicadas.</w:t>
            </w:r>
          </w:p>
          <w:p w:rsidR="008E3EA6" w:rsidRDefault="00A819C2">
            <w:pPr>
              <w:spacing w:line="276" w:lineRule="auto"/>
              <w:jc w:val="both"/>
              <w:rPr>
                <w:sz w:val="20"/>
                <w:szCs w:val="20"/>
                <w:highlight w:val="white"/>
              </w:rPr>
            </w:pPr>
            <w:r>
              <w:rPr>
                <w:sz w:val="20"/>
                <w:szCs w:val="20"/>
                <w:highlight w:val="white"/>
              </w:rPr>
              <w:t>PARÁGRAFO SEGUNDO: Todos los establecimientos</w:t>
            </w:r>
          </w:p>
          <w:p w:rsidR="008E3EA6" w:rsidRDefault="00A819C2">
            <w:pPr>
              <w:spacing w:line="276" w:lineRule="auto"/>
              <w:jc w:val="both"/>
              <w:rPr>
                <w:sz w:val="20"/>
                <w:szCs w:val="20"/>
                <w:highlight w:val="white"/>
              </w:rPr>
            </w:pPr>
            <w:r>
              <w:rPr>
                <w:sz w:val="20"/>
                <w:szCs w:val="20"/>
                <w:highlight w:val="white"/>
              </w:rPr>
              <w:t>públicos y privados, que atiendan niños y niñas en</w:t>
            </w:r>
          </w:p>
          <w:p w:rsidR="008E3EA6" w:rsidRDefault="00A819C2">
            <w:pPr>
              <w:spacing w:line="276" w:lineRule="auto"/>
              <w:jc w:val="both"/>
              <w:rPr>
                <w:sz w:val="20"/>
                <w:szCs w:val="20"/>
                <w:highlight w:val="white"/>
              </w:rPr>
            </w:pPr>
            <w:r>
              <w:rPr>
                <w:sz w:val="20"/>
                <w:szCs w:val="20"/>
                <w:highlight w:val="white"/>
              </w:rPr>
              <w:t>educación inicial, de edades entre cero y menores de seis</w:t>
            </w:r>
          </w:p>
          <w:p w:rsidR="008E3EA6" w:rsidRDefault="00A819C2">
            <w:pPr>
              <w:spacing w:line="276" w:lineRule="auto"/>
              <w:jc w:val="both"/>
              <w:rPr>
                <w:sz w:val="20"/>
                <w:szCs w:val="20"/>
                <w:highlight w:val="white"/>
              </w:rPr>
            </w:pPr>
            <w:r>
              <w:rPr>
                <w:sz w:val="20"/>
                <w:szCs w:val="20"/>
                <w:highlight w:val="white"/>
              </w:rPr>
              <w:t>años, se denominarán e identificarán como JARDINES</w:t>
            </w:r>
          </w:p>
          <w:p w:rsidR="008E3EA6" w:rsidRDefault="00A819C2">
            <w:pPr>
              <w:spacing w:line="276" w:lineRule="auto"/>
              <w:jc w:val="both"/>
              <w:rPr>
                <w:sz w:val="20"/>
                <w:szCs w:val="20"/>
                <w:highlight w:val="white"/>
              </w:rPr>
            </w:pPr>
            <w:r>
              <w:rPr>
                <w:sz w:val="20"/>
                <w:szCs w:val="20"/>
                <w:highlight w:val="white"/>
              </w:rPr>
              <w:t>INFANTILES.</w:t>
            </w:r>
          </w:p>
        </w:tc>
        <w:tc>
          <w:tcPr>
            <w:tcW w:w="2400" w:type="dxa"/>
          </w:tcPr>
          <w:p w:rsidR="008E3EA6" w:rsidRDefault="00A73395">
            <w:pPr>
              <w:spacing w:line="276" w:lineRule="auto"/>
              <w:jc w:val="both"/>
              <w:rPr>
                <w:b/>
                <w:sz w:val="20"/>
                <w:szCs w:val="20"/>
              </w:rPr>
            </w:pPr>
            <w:r>
              <w:rPr>
                <w:b/>
                <w:sz w:val="20"/>
                <w:szCs w:val="20"/>
              </w:rPr>
              <w:lastRenderedPageBreak/>
              <w:t xml:space="preserve">PROPUESTA </w:t>
            </w:r>
            <w:r w:rsidR="00A819C2">
              <w:rPr>
                <w:b/>
                <w:sz w:val="20"/>
                <w:szCs w:val="20"/>
              </w:rPr>
              <w:t>MODIFICACIÓN DEL ARTÍCULO 1 DEL</w:t>
            </w:r>
          </w:p>
          <w:p w:rsidR="008E3EA6" w:rsidRDefault="00A819C2">
            <w:pPr>
              <w:spacing w:line="276" w:lineRule="auto"/>
              <w:jc w:val="both"/>
              <w:rPr>
                <w:b/>
                <w:sz w:val="20"/>
                <w:szCs w:val="20"/>
              </w:rPr>
            </w:pPr>
            <w:r>
              <w:rPr>
                <w:b/>
                <w:sz w:val="20"/>
                <w:szCs w:val="20"/>
              </w:rPr>
              <w:t>ACUERDO 138 DE 2004</w:t>
            </w:r>
          </w:p>
          <w:p w:rsidR="008E3EA6" w:rsidRDefault="00A819C2">
            <w:pPr>
              <w:spacing w:line="276" w:lineRule="auto"/>
              <w:jc w:val="both"/>
              <w:rPr>
                <w:sz w:val="20"/>
                <w:szCs w:val="20"/>
              </w:rPr>
            </w:pPr>
            <w:r>
              <w:rPr>
                <w:sz w:val="20"/>
                <w:szCs w:val="20"/>
              </w:rPr>
              <w:t>Se propone convertir este artículo en dos para mayor precisión:</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ARTÍCULO 1.</w:t>
            </w:r>
            <w:r>
              <w:rPr>
                <w:sz w:val="20"/>
                <w:szCs w:val="20"/>
              </w:rPr>
              <w:t xml:space="preserve"> Modifíquese el artículo 1 del Acuerdo Distrital</w:t>
            </w:r>
          </w:p>
          <w:p w:rsidR="008E3EA6" w:rsidRDefault="00A819C2">
            <w:pPr>
              <w:spacing w:line="276" w:lineRule="auto"/>
              <w:jc w:val="both"/>
              <w:rPr>
                <w:sz w:val="20"/>
                <w:szCs w:val="20"/>
              </w:rPr>
            </w:pPr>
            <w:r>
              <w:rPr>
                <w:sz w:val="20"/>
                <w:szCs w:val="20"/>
              </w:rPr>
              <w:t>138 de 2004, el cual quedará así:</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ARTÍCULO 1. OBJETO.</w:t>
            </w:r>
            <w:r>
              <w:rPr>
                <w:sz w:val="20"/>
                <w:szCs w:val="20"/>
              </w:rPr>
              <w:t xml:space="preserve"> El presente acuerdo tiene como</w:t>
            </w:r>
            <w:r w:rsidR="00983034">
              <w:rPr>
                <w:sz w:val="20"/>
                <w:szCs w:val="20"/>
              </w:rPr>
              <w:t xml:space="preserve"> </w:t>
            </w:r>
            <w:r>
              <w:rPr>
                <w:sz w:val="20"/>
                <w:szCs w:val="20"/>
              </w:rPr>
              <w:t>propósito regular la inscripción, el registro y el</w:t>
            </w:r>
            <w:r w:rsidR="00983034">
              <w:rPr>
                <w:sz w:val="20"/>
                <w:szCs w:val="20"/>
              </w:rPr>
              <w:t xml:space="preserve"> </w:t>
            </w:r>
            <w:r>
              <w:rPr>
                <w:sz w:val="20"/>
                <w:szCs w:val="20"/>
              </w:rPr>
              <w:t xml:space="preserve">funcionamiento de los </w:t>
            </w:r>
            <w:r>
              <w:rPr>
                <w:sz w:val="20"/>
                <w:szCs w:val="20"/>
              </w:rPr>
              <w:lastRenderedPageBreak/>
              <w:t>establecimientos públicos y privados</w:t>
            </w:r>
          </w:p>
          <w:p w:rsidR="008E3EA6" w:rsidRDefault="00A819C2">
            <w:pPr>
              <w:spacing w:line="276" w:lineRule="auto"/>
              <w:jc w:val="both"/>
              <w:rPr>
                <w:sz w:val="20"/>
                <w:szCs w:val="20"/>
              </w:rPr>
            </w:pPr>
            <w:r>
              <w:rPr>
                <w:sz w:val="20"/>
                <w:szCs w:val="20"/>
              </w:rPr>
              <w:t>que prestan el servicio educativo en el marco de la</w:t>
            </w:r>
            <w:r w:rsidR="00983034">
              <w:rPr>
                <w:sz w:val="20"/>
                <w:szCs w:val="20"/>
              </w:rPr>
              <w:t xml:space="preserve"> </w:t>
            </w:r>
            <w:r>
              <w:rPr>
                <w:sz w:val="20"/>
                <w:szCs w:val="20"/>
              </w:rPr>
              <w:t>educación inicial bajo el enfoque de Atención Integral a la</w:t>
            </w:r>
            <w:r w:rsidR="00983034">
              <w:rPr>
                <w:sz w:val="20"/>
                <w:szCs w:val="20"/>
              </w:rPr>
              <w:t xml:space="preserve"> </w:t>
            </w:r>
            <w:r>
              <w:rPr>
                <w:sz w:val="20"/>
                <w:szCs w:val="20"/>
              </w:rPr>
              <w:t>Primera Infancia -AIPI-.</w:t>
            </w:r>
          </w:p>
          <w:p w:rsidR="008E3EA6" w:rsidRDefault="008E3EA6">
            <w:pPr>
              <w:spacing w:line="276" w:lineRule="auto"/>
              <w:jc w:val="both"/>
              <w:rPr>
                <w:sz w:val="20"/>
                <w:szCs w:val="20"/>
              </w:rPr>
            </w:pPr>
          </w:p>
        </w:tc>
        <w:tc>
          <w:tcPr>
            <w:tcW w:w="2430" w:type="dxa"/>
          </w:tcPr>
          <w:p w:rsidR="008E3EA6" w:rsidRPr="00B70A28" w:rsidRDefault="00A819C2">
            <w:pPr>
              <w:spacing w:line="276" w:lineRule="auto"/>
              <w:jc w:val="both"/>
              <w:rPr>
                <w:b/>
                <w:sz w:val="20"/>
                <w:szCs w:val="20"/>
              </w:rPr>
            </w:pPr>
            <w:r w:rsidRPr="00B70A28">
              <w:rPr>
                <w:b/>
                <w:sz w:val="20"/>
                <w:szCs w:val="20"/>
              </w:rPr>
              <w:lastRenderedPageBreak/>
              <w:t>Sin modificación</w:t>
            </w:r>
          </w:p>
        </w:tc>
        <w:tc>
          <w:tcPr>
            <w:tcW w:w="2490" w:type="dxa"/>
          </w:tcPr>
          <w:p w:rsidR="008E3EA6" w:rsidRPr="00B70A28" w:rsidRDefault="00A819C2">
            <w:pPr>
              <w:spacing w:line="276" w:lineRule="auto"/>
              <w:jc w:val="both"/>
              <w:rPr>
                <w:b/>
                <w:sz w:val="20"/>
                <w:szCs w:val="20"/>
              </w:rPr>
            </w:pPr>
            <w:r w:rsidRPr="00B70A28">
              <w:rPr>
                <w:b/>
                <w:sz w:val="20"/>
                <w:szCs w:val="20"/>
              </w:rPr>
              <w:t xml:space="preserve">Ninguna </w:t>
            </w:r>
          </w:p>
        </w:tc>
      </w:tr>
      <w:tr w:rsidR="008E3EA6">
        <w:tc>
          <w:tcPr>
            <w:tcW w:w="2400" w:type="dxa"/>
          </w:tcPr>
          <w:p w:rsidR="008E3EA6" w:rsidRDefault="008E3EA6">
            <w:pPr>
              <w:shd w:val="clear" w:color="auto" w:fill="FFFFFF"/>
              <w:spacing w:after="160" w:line="276" w:lineRule="auto"/>
              <w:jc w:val="both"/>
              <w:rPr>
                <w:sz w:val="20"/>
                <w:szCs w:val="20"/>
              </w:rPr>
            </w:pPr>
          </w:p>
          <w:p w:rsidR="008E3EA6" w:rsidRDefault="008E3EA6">
            <w:pPr>
              <w:spacing w:line="276" w:lineRule="auto"/>
              <w:jc w:val="both"/>
              <w:rPr>
                <w:sz w:val="20"/>
                <w:szCs w:val="20"/>
              </w:rPr>
            </w:pPr>
          </w:p>
        </w:tc>
        <w:tc>
          <w:tcPr>
            <w:tcW w:w="2400" w:type="dxa"/>
          </w:tcPr>
          <w:p w:rsidR="008E3EA6" w:rsidRDefault="00A819C2">
            <w:pPr>
              <w:spacing w:line="276" w:lineRule="auto"/>
              <w:jc w:val="both"/>
              <w:rPr>
                <w:b/>
                <w:sz w:val="20"/>
                <w:szCs w:val="20"/>
              </w:rPr>
            </w:pPr>
            <w:r>
              <w:rPr>
                <w:b/>
                <w:sz w:val="20"/>
                <w:szCs w:val="20"/>
              </w:rPr>
              <w:t>ARTÍCULO NUEVO</w:t>
            </w:r>
          </w:p>
          <w:p w:rsidR="00923682" w:rsidRDefault="00923682">
            <w:pPr>
              <w:spacing w:line="276" w:lineRule="auto"/>
              <w:jc w:val="both"/>
              <w:rPr>
                <w:b/>
                <w:sz w:val="20"/>
                <w:szCs w:val="20"/>
              </w:rPr>
            </w:pPr>
          </w:p>
          <w:p w:rsidR="008E3EA6" w:rsidRDefault="00A819C2">
            <w:pPr>
              <w:spacing w:line="276" w:lineRule="auto"/>
              <w:jc w:val="both"/>
              <w:rPr>
                <w:sz w:val="20"/>
                <w:szCs w:val="20"/>
              </w:rPr>
            </w:pPr>
            <w:r>
              <w:rPr>
                <w:b/>
                <w:sz w:val="20"/>
                <w:szCs w:val="20"/>
              </w:rPr>
              <w:t>ARTÍCULO 2. DEFINICIONES:</w:t>
            </w:r>
            <w:r>
              <w:rPr>
                <w:sz w:val="20"/>
                <w:szCs w:val="20"/>
              </w:rPr>
              <w:t xml:space="preserve"> Para efectos del presente</w:t>
            </w:r>
          </w:p>
          <w:p w:rsidR="008E3EA6" w:rsidRDefault="00A819C2">
            <w:pPr>
              <w:spacing w:line="276" w:lineRule="auto"/>
              <w:jc w:val="both"/>
              <w:rPr>
                <w:sz w:val="20"/>
                <w:szCs w:val="20"/>
              </w:rPr>
            </w:pPr>
            <w:r>
              <w:rPr>
                <w:sz w:val="20"/>
                <w:szCs w:val="20"/>
              </w:rPr>
              <w:t>Acuerdo y su reglamentación se tendrán en cuenta las</w:t>
            </w:r>
          </w:p>
          <w:p w:rsidR="008E3EA6" w:rsidRDefault="00A819C2">
            <w:pPr>
              <w:spacing w:line="276" w:lineRule="auto"/>
              <w:jc w:val="both"/>
              <w:rPr>
                <w:sz w:val="20"/>
                <w:szCs w:val="20"/>
              </w:rPr>
            </w:pPr>
            <w:r>
              <w:rPr>
                <w:sz w:val="20"/>
                <w:szCs w:val="20"/>
              </w:rPr>
              <w:t>siguientes definiciones:</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 Educación inicial:</w:t>
            </w:r>
            <w:r>
              <w:rPr>
                <w:sz w:val="20"/>
                <w:szCs w:val="20"/>
              </w:rPr>
              <w:t xml:space="preserve"> La educación inicial es un derecho</w:t>
            </w:r>
          </w:p>
          <w:p w:rsidR="008E3EA6" w:rsidRDefault="00A819C2">
            <w:pPr>
              <w:spacing w:line="276" w:lineRule="auto"/>
              <w:jc w:val="both"/>
              <w:rPr>
                <w:sz w:val="20"/>
                <w:szCs w:val="20"/>
              </w:rPr>
            </w:pPr>
            <w:r>
              <w:rPr>
                <w:sz w:val="20"/>
                <w:szCs w:val="20"/>
              </w:rPr>
              <w:t>de los niños y niñas menores de seis (6) años de edad.</w:t>
            </w:r>
          </w:p>
          <w:p w:rsidR="008E3EA6" w:rsidRDefault="00A819C2">
            <w:pPr>
              <w:spacing w:line="276" w:lineRule="auto"/>
              <w:jc w:val="both"/>
              <w:rPr>
                <w:sz w:val="20"/>
                <w:szCs w:val="20"/>
              </w:rPr>
            </w:pPr>
            <w:r>
              <w:rPr>
                <w:sz w:val="20"/>
                <w:szCs w:val="20"/>
              </w:rPr>
              <w:t>Se concibe como un proceso educativo y pedagógico</w:t>
            </w:r>
          </w:p>
          <w:p w:rsidR="008E3EA6" w:rsidRDefault="00A819C2">
            <w:pPr>
              <w:spacing w:line="276" w:lineRule="auto"/>
              <w:jc w:val="both"/>
              <w:rPr>
                <w:sz w:val="20"/>
                <w:szCs w:val="20"/>
              </w:rPr>
            </w:pPr>
            <w:r>
              <w:rPr>
                <w:sz w:val="20"/>
                <w:szCs w:val="20"/>
              </w:rPr>
              <w:lastRenderedPageBreak/>
              <w:t>intencional, permanente y estructurado, a través del</w:t>
            </w:r>
          </w:p>
          <w:p w:rsidR="008E3EA6" w:rsidRDefault="00A819C2">
            <w:pPr>
              <w:spacing w:line="276" w:lineRule="auto"/>
              <w:jc w:val="both"/>
              <w:rPr>
                <w:sz w:val="20"/>
                <w:szCs w:val="20"/>
              </w:rPr>
            </w:pPr>
            <w:r>
              <w:rPr>
                <w:sz w:val="20"/>
                <w:szCs w:val="20"/>
              </w:rPr>
              <w:t>cual los niños y las niñas desarrollan su potencial, capacidades y habilidades en el juego, el arte, la literatura y la exploración del medio, contando con la</w:t>
            </w:r>
          </w:p>
          <w:p w:rsidR="008E3EA6" w:rsidRDefault="00A819C2">
            <w:pPr>
              <w:spacing w:line="276" w:lineRule="auto"/>
              <w:jc w:val="both"/>
              <w:rPr>
                <w:sz w:val="20"/>
                <w:szCs w:val="20"/>
              </w:rPr>
            </w:pPr>
            <w:r>
              <w:rPr>
                <w:sz w:val="20"/>
                <w:szCs w:val="20"/>
              </w:rPr>
              <w:t>familia como actor central de dicho proceso. Su orientación política y técnica, así como su reglamentación está a cargo del Ministerio de Educación Nacional y se hará de acuerdo con los principios de la Política de Estado para el Desarrollo Integral de la Primera Infancia de Cero a Siempre.</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 Educación formal:</w:t>
            </w:r>
            <w:r>
              <w:rPr>
                <w:sz w:val="20"/>
                <w:szCs w:val="20"/>
              </w:rPr>
              <w:t xml:space="preserve"> Aquella que se imparte en establecimientos educativos aprobados, en una secuencia regular de ciclos lectivos, con sujeción a</w:t>
            </w:r>
          </w:p>
          <w:p w:rsidR="008E3EA6" w:rsidRDefault="00A819C2">
            <w:pPr>
              <w:spacing w:line="276" w:lineRule="auto"/>
              <w:jc w:val="both"/>
              <w:rPr>
                <w:sz w:val="20"/>
                <w:szCs w:val="20"/>
              </w:rPr>
            </w:pPr>
            <w:r>
              <w:rPr>
                <w:sz w:val="20"/>
                <w:szCs w:val="20"/>
              </w:rPr>
              <w:t>pautas curriculares progresivas, y conducente a grados</w:t>
            </w:r>
          </w:p>
          <w:p w:rsidR="008E3EA6" w:rsidRDefault="00A819C2">
            <w:pPr>
              <w:spacing w:line="276" w:lineRule="auto"/>
              <w:jc w:val="both"/>
              <w:rPr>
                <w:sz w:val="20"/>
                <w:szCs w:val="20"/>
              </w:rPr>
            </w:pPr>
            <w:r>
              <w:rPr>
                <w:sz w:val="20"/>
                <w:szCs w:val="20"/>
              </w:rPr>
              <w:t>títulos. La educación formal se integra por tres niveles:</w:t>
            </w:r>
          </w:p>
          <w:p w:rsidR="008E3EA6" w:rsidRDefault="00A819C2">
            <w:pPr>
              <w:spacing w:line="276" w:lineRule="auto"/>
              <w:jc w:val="both"/>
              <w:rPr>
                <w:sz w:val="20"/>
                <w:szCs w:val="20"/>
              </w:rPr>
            </w:pPr>
            <w:r>
              <w:rPr>
                <w:sz w:val="20"/>
                <w:szCs w:val="20"/>
              </w:rPr>
              <w:lastRenderedPageBreak/>
              <w:t>Preescolar, educación básica (primaria y secundaria) y</w:t>
            </w:r>
          </w:p>
          <w:p w:rsidR="008E3EA6" w:rsidRDefault="00A819C2">
            <w:pPr>
              <w:spacing w:line="276" w:lineRule="auto"/>
              <w:jc w:val="both"/>
              <w:rPr>
                <w:sz w:val="20"/>
                <w:szCs w:val="20"/>
              </w:rPr>
            </w:pPr>
            <w:r>
              <w:rPr>
                <w:sz w:val="20"/>
                <w:szCs w:val="20"/>
              </w:rPr>
              <w:t>educación media.</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 Educación Preescolar:</w:t>
            </w:r>
            <w:r>
              <w:rPr>
                <w:sz w:val="20"/>
                <w:szCs w:val="20"/>
              </w:rPr>
              <w:t xml:space="preserve"> La educación preescolar</w:t>
            </w:r>
          </w:p>
          <w:p w:rsidR="008E3EA6" w:rsidRDefault="00A819C2">
            <w:pPr>
              <w:spacing w:line="276" w:lineRule="auto"/>
              <w:jc w:val="both"/>
              <w:rPr>
                <w:sz w:val="20"/>
                <w:szCs w:val="20"/>
              </w:rPr>
            </w:pPr>
            <w:r>
              <w:rPr>
                <w:sz w:val="20"/>
                <w:szCs w:val="20"/>
              </w:rPr>
              <w:t>corresponde a la ofrecida para el desarrollo de los</w:t>
            </w:r>
          </w:p>
          <w:p w:rsidR="008E3EA6" w:rsidRDefault="00A819C2">
            <w:pPr>
              <w:spacing w:line="276" w:lineRule="auto"/>
              <w:jc w:val="both"/>
              <w:rPr>
                <w:sz w:val="20"/>
                <w:szCs w:val="20"/>
              </w:rPr>
            </w:pPr>
            <w:r>
              <w:rPr>
                <w:sz w:val="20"/>
                <w:szCs w:val="20"/>
              </w:rPr>
              <w:t>niños y niñas en los aspectos biológico, cognoscitivo,</w:t>
            </w:r>
          </w:p>
          <w:p w:rsidR="008E3EA6" w:rsidRDefault="00A819C2">
            <w:pPr>
              <w:spacing w:line="276" w:lineRule="auto"/>
              <w:jc w:val="both"/>
              <w:rPr>
                <w:sz w:val="20"/>
                <w:szCs w:val="20"/>
              </w:rPr>
            </w:pPr>
            <w:r>
              <w:rPr>
                <w:sz w:val="20"/>
                <w:szCs w:val="20"/>
              </w:rPr>
              <w:t>psicomotriz, socio-afectivo y espiritual, a través de</w:t>
            </w:r>
          </w:p>
          <w:p w:rsidR="008E3EA6" w:rsidRDefault="00A819C2">
            <w:pPr>
              <w:spacing w:line="276" w:lineRule="auto"/>
              <w:jc w:val="both"/>
              <w:rPr>
                <w:sz w:val="20"/>
                <w:szCs w:val="20"/>
              </w:rPr>
            </w:pPr>
            <w:r>
              <w:rPr>
                <w:sz w:val="20"/>
                <w:szCs w:val="20"/>
              </w:rPr>
              <w:t>experiencias de socialización pedagógicas y</w:t>
            </w:r>
          </w:p>
          <w:p w:rsidR="008E3EA6" w:rsidRDefault="00A819C2">
            <w:pPr>
              <w:spacing w:line="276" w:lineRule="auto"/>
              <w:jc w:val="both"/>
              <w:rPr>
                <w:sz w:val="20"/>
                <w:szCs w:val="20"/>
              </w:rPr>
            </w:pPr>
            <w:r>
              <w:rPr>
                <w:sz w:val="20"/>
                <w:szCs w:val="20"/>
              </w:rPr>
              <w:t xml:space="preserve">recreativas. Comprende los grados de </w:t>
            </w:r>
            <w:proofErr w:type="spellStart"/>
            <w:r>
              <w:rPr>
                <w:sz w:val="20"/>
                <w:szCs w:val="20"/>
              </w:rPr>
              <w:t>prejardín</w:t>
            </w:r>
            <w:proofErr w:type="spellEnd"/>
            <w:r>
              <w:rPr>
                <w:sz w:val="20"/>
                <w:szCs w:val="20"/>
              </w:rPr>
              <w:t>, jardín</w:t>
            </w:r>
          </w:p>
          <w:p w:rsidR="008E3EA6" w:rsidRDefault="00A819C2">
            <w:pPr>
              <w:spacing w:line="276" w:lineRule="auto"/>
              <w:jc w:val="both"/>
              <w:rPr>
                <w:sz w:val="20"/>
                <w:szCs w:val="20"/>
              </w:rPr>
            </w:pPr>
            <w:r>
              <w:rPr>
                <w:sz w:val="20"/>
                <w:szCs w:val="20"/>
              </w:rPr>
              <w:t>y transición.</w:t>
            </w:r>
          </w:p>
          <w:p w:rsidR="008E3EA6" w:rsidRDefault="008E3EA6">
            <w:pPr>
              <w:spacing w:line="276" w:lineRule="auto"/>
              <w:jc w:val="both"/>
              <w:rPr>
                <w:sz w:val="20"/>
                <w:szCs w:val="20"/>
              </w:rPr>
            </w:pPr>
          </w:p>
          <w:p w:rsidR="008E3EA6" w:rsidRDefault="00A819C2">
            <w:pPr>
              <w:spacing w:line="276" w:lineRule="auto"/>
              <w:jc w:val="both"/>
              <w:rPr>
                <w:b/>
                <w:sz w:val="20"/>
                <w:szCs w:val="20"/>
              </w:rPr>
            </w:pPr>
            <w:r>
              <w:rPr>
                <w:b/>
                <w:sz w:val="20"/>
                <w:szCs w:val="20"/>
              </w:rPr>
              <w:t>• Enfoque Atención Integral a la Primera Infancia -</w:t>
            </w:r>
          </w:p>
          <w:p w:rsidR="008E3EA6" w:rsidRDefault="00A819C2">
            <w:pPr>
              <w:spacing w:line="276" w:lineRule="auto"/>
              <w:jc w:val="both"/>
              <w:rPr>
                <w:sz w:val="20"/>
                <w:szCs w:val="20"/>
              </w:rPr>
            </w:pPr>
            <w:r>
              <w:rPr>
                <w:b/>
                <w:sz w:val="20"/>
                <w:szCs w:val="20"/>
              </w:rPr>
              <w:t>AIPI-:</w:t>
            </w:r>
            <w:r>
              <w:rPr>
                <w:sz w:val="20"/>
                <w:szCs w:val="20"/>
              </w:rPr>
              <w:t xml:space="preserve"> Es aquel dirigido a niños y niñas entre los cero</w:t>
            </w:r>
          </w:p>
          <w:p w:rsidR="008E3EA6" w:rsidRDefault="00A819C2">
            <w:pPr>
              <w:spacing w:line="276" w:lineRule="auto"/>
              <w:jc w:val="both"/>
              <w:rPr>
                <w:sz w:val="20"/>
                <w:szCs w:val="20"/>
              </w:rPr>
            </w:pPr>
            <w:r>
              <w:rPr>
                <w:sz w:val="20"/>
                <w:szCs w:val="20"/>
              </w:rPr>
              <w:t>y los seis años, que tiene por objeto garantizar las</w:t>
            </w:r>
          </w:p>
          <w:p w:rsidR="008E3EA6" w:rsidRDefault="00A819C2">
            <w:pPr>
              <w:spacing w:line="276" w:lineRule="auto"/>
              <w:jc w:val="both"/>
              <w:rPr>
                <w:sz w:val="20"/>
                <w:szCs w:val="20"/>
              </w:rPr>
            </w:pPr>
            <w:r>
              <w:rPr>
                <w:sz w:val="20"/>
                <w:szCs w:val="20"/>
              </w:rPr>
              <w:t>condiciones para fortalecer sus procesos de desarrollo</w:t>
            </w:r>
          </w:p>
          <w:p w:rsidR="008E3EA6" w:rsidRDefault="00A819C2">
            <w:pPr>
              <w:spacing w:line="276" w:lineRule="auto"/>
              <w:jc w:val="both"/>
              <w:rPr>
                <w:sz w:val="20"/>
                <w:szCs w:val="20"/>
              </w:rPr>
            </w:pPr>
            <w:r>
              <w:rPr>
                <w:sz w:val="20"/>
                <w:szCs w:val="20"/>
              </w:rPr>
              <w:t xml:space="preserve">integral a través de los estructurantes de la atención integral: el </w:t>
            </w:r>
            <w:r>
              <w:rPr>
                <w:sz w:val="20"/>
                <w:szCs w:val="20"/>
              </w:rPr>
              <w:lastRenderedPageBreak/>
              <w:t>cuidado y la crianza, la salud, la</w:t>
            </w:r>
          </w:p>
          <w:p w:rsidR="008E3EA6" w:rsidRDefault="00A819C2">
            <w:pPr>
              <w:spacing w:line="276" w:lineRule="auto"/>
              <w:jc w:val="both"/>
              <w:rPr>
                <w:sz w:val="20"/>
                <w:szCs w:val="20"/>
              </w:rPr>
            </w:pPr>
            <w:r>
              <w:rPr>
                <w:sz w:val="20"/>
                <w:szCs w:val="20"/>
              </w:rPr>
              <w:t>alimentación y la nutrición; la educación inicial; la</w:t>
            </w:r>
          </w:p>
          <w:p w:rsidR="008E3EA6" w:rsidRDefault="00A819C2">
            <w:pPr>
              <w:spacing w:line="276" w:lineRule="auto"/>
              <w:jc w:val="both"/>
              <w:rPr>
                <w:sz w:val="20"/>
                <w:szCs w:val="20"/>
              </w:rPr>
            </w:pPr>
            <w:r>
              <w:rPr>
                <w:sz w:val="20"/>
                <w:szCs w:val="20"/>
              </w:rPr>
              <w:t>recreación; el ejercicio de la ciudadanía y la</w:t>
            </w:r>
          </w:p>
          <w:p w:rsidR="008E3EA6" w:rsidRDefault="00A819C2">
            <w:pPr>
              <w:spacing w:line="276" w:lineRule="auto"/>
              <w:jc w:val="both"/>
              <w:rPr>
                <w:sz w:val="20"/>
                <w:szCs w:val="20"/>
              </w:rPr>
            </w:pPr>
            <w:r>
              <w:rPr>
                <w:sz w:val="20"/>
                <w:szCs w:val="20"/>
              </w:rPr>
              <w:t>participación.</w:t>
            </w:r>
          </w:p>
          <w:p w:rsidR="008E3EA6" w:rsidRDefault="00A819C2">
            <w:pPr>
              <w:spacing w:line="276" w:lineRule="auto"/>
              <w:jc w:val="both"/>
              <w:rPr>
                <w:b/>
                <w:sz w:val="20"/>
                <w:szCs w:val="20"/>
              </w:rPr>
            </w:pPr>
            <w:r>
              <w:rPr>
                <w:sz w:val="20"/>
                <w:szCs w:val="20"/>
              </w:rPr>
              <w:t xml:space="preserve">• </w:t>
            </w:r>
            <w:r>
              <w:rPr>
                <w:b/>
                <w:sz w:val="20"/>
                <w:szCs w:val="20"/>
              </w:rPr>
              <w:t>Sistema de Información y Registro de los Servicios</w:t>
            </w:r>
          </w:p>
          <w:p w:rsidR="008E3EA6" w:rsidRDefault="00A819C2">
            <w:pPr>
              <w:spacing w:line="276" w:lineRule="auto"/>
              <w:jc w:val="both"/>
              <w:rPr>
                <w:sz w:val="20"/>
                <w:szCs w:val="20"/>
              </w:rPr>
            </w:pPr>
            <w:r>
              <w:rPr>
                <w:b/>
                <w:sz w:val="20"/>
                <w:szCs w:val="20"/>
              </w:rPr>
              <w:t>Sociales (SIRSS):</w:t>
            </w:r>
            <w:r>
              <w:rPr>
                <w:sz w:val="20"/>
                <w:szCs w:val="20"/>
              </w:rPr>
              <w:t xml:space="preserve"> Es la herramienta para el registro</w:t>
            </w:r>
          </w:p>
          <w:p w:rsidR="008E3EA6" w:rsidRDefault="00A819C2">
            <w:pPr>
              <w:spacing w:line="276" w:lineRule="auto"/>
              <w:jc w:val="both"/>
              <w:rPr>
                <w:sz w:val="20"/>
                <w:szCs w:val="20"/>
              </w:rPr>
            </w:pPr>
            <w:r>
              <w:rPr>
                <w:sz w:val="20"/>
                <w:szCs w:val="20"/>
              </w:rPr>
              <w:t>de los establecimientos que tengan a su cargo o</w:t>
            </w:r>
          </w:p>
          <w:p w:rsidR="008E3EA6" w:rsidRDefault="00A819C2">
            <w:pPr>
              <w:spacing w:line="276" w:lineRule="auto"/>
              <w:jc w:val="both"/>
              <w:rPr>
                <w:sz w:val="20"/>
                <w:szCs w:val="20"/>
              </w:rPr>
            </w:pPr>
            <w:r>
              <w:rPr>
                <w:sz w:val="20"/>
                <w:szCs w:val="20"/>
              </w:rPr>
              <w:t>deseen prestar servicios sociales que han sido</w:t>
            </w:r>
          </w:p>
          <w:p w:rsidR="008E3EA6" w:rsidRDefault="00A819C2">
            <w:pPr>
              <w:spacing w:line="276" w:lineRule="auto"/>
              <w:jc w:val="both"/>
              <w:rPr>
                <w:sz w:val="20"/>
                <w:szCs w:val="20"/>
              </w:rPr>
            </w:pPr>
            <w:r>
              <w:rPr>
                <w:sz w:val="20"/>
                <w:szCs w:val="20"/>
              </w:rPr>
              <w:t>reglamentados por el Distrito Capital.</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 xml:space="preserve">• Certificado de calidad: </w:t>
            </w:r>
            <w:r>
              <w:rPr>
                <w:sz w:val="20"/>
                <w:szCs w:val="20"/>
              </w:rPr>
              <w:t>Se entenderá como certificado</w:t>
            </w:r>
          </w:p>
          <w:p w:rsidR="008E3EA6" w:rsidRDefault="00A819C2">
            <w:pPr>
              <w:spacing w:line="276" w:lineRule="auto"/>
              <w:jc w:val="both"/>
              <w:rPr>
                <w:sz w:val="20"/>
                <w:szCs w:val="20"/>
              </w:rPr>
            </w:pPr>
            <w:r>
              <w:rPr>
                <w:sz w:val="20"/>
                <w:szCs w:val="20"/>
              </w:rPr>
              <w:t>de calidad aquel que se obtiene por parte de un</w:t>
            </w:r>
          </w:p>
          <w:p w:rsidR="008E3EA6" w:rsidRDefault="00A819C2">
            <w:pPr>
              <w:spacing w:line="276" w:lineRule="auto"/>
              <w:jc w:val="both"/>
              <w:rPr>
                <w:sz w:val="20"/>
                <w:szCs w:val="20"/>
              </w:rPr>
            </w:pPr>
            <w:r>
              <w:rPr>
                <w:sz w:val="20"/>
                <w:szCs w:val="20"/>
              </w:rPr>
              <w:t>establecimiento que presta el servicio de educación</w:t>
            </w:r>
          </w:p>
          <w:p w:rsidR="008E3EA6" w:rsidRDefault="00A819C2">
            <w:pPr>
              <w:spacing w:line="276" w:lineRule="auto"/>
              <w:jc w:val="both"/>
              <w:rPr>
                <w:sz w:val="20"/>
                <w:szCs w:val="20"/>
              </w:rPr>
            </w:pPr>
            <w:r>
              <w:rPr>
                <w:sz w:val="20"/>
                <w:szCs w:val="20"/>
              </w:rPr>
              <w:t>inicial bajo el enfoque de Atención Integral a la Primera</w:t>
            </w:r>
          </w:p>
          <w:p w:rsidR="008E3EA6" w:rsidRDefault="00A819C2">
            <w:pPr>
              <w:spacing w:line="276" w:lineRule="auto"/>
              <w:jc w:val="both"/>
              <w:rPr>
                <w:sz w:val="20"/>
                <w:szCs w:val="20"/>
              </w:rPr>
            </w:pPr>
            <w:r>
              <w:rPr>
                <w:sz w:val="20"/>
                <w:szCs w:val="20"/>
              </w:rPr>
              <w:t>Infancia -AIPI-, al cumplir la totalidad de los requisitos</w:t>
            </w:r>
          </w:p>
          <w:p w:rsidR="008E3EA6" w:rsidRDefault="00A819C2">
            <w:pPr>
              <w:spacing w:line="276" w:lineRule="auto"/>
              <w:jc w:val="both"/>
              <w:rPr>
                <w:sz w:val="20"/>
                <w:szCs w:val="20"/>
              </w:rPr>
            </w:pPr>
            <w:r>
              <w:rPr>
                <w:sz w:val="20"/>
                <w:szCs w:val="20"/>
              </w:rPr>
              <w:t>indispensables y básicos para su funcionamiento.</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lastRenderedPageBreak/>
              <w:t>• Inspección:</w:t>
            </w:r>
            <w:r>
              <w:rPr>
                <w:sz w:val="20"/>
                <w:szCs w:val="20"/>
              </w:rPr>
              <w:t xml:space="preserve"> Es la facultad de solicitar y/o verificar</w:t>
            </w:r>
          </w:p>
          <w:p w:rsidR="008E3EA6" w:rsidRDefault="00A819C2">
            <w:pPr>
              <w:spacing w:line="276" w:lineRule="auto"/>
              <w:jc w:val="both"/>
              <w:rPr>
                <w:sz w:val="20"/>
                <w:szCs w:val="20"/>
              </w:rPr>
            </w:pPr>
            <w:r>
              <w:rPr>
                <w:sz w:val="20"/>
                <w:szCs w:val="20"/>
              </w:rPr>
              <w:t>información o documentos en poder de las entidades</w:t>
            </w:r>
          </w:p>
          <w:p w:rsidR="008E3EA6" w:rsidRDefault="00A819C2">
            <w:pPr>
              <w:spacing w:line="276" w:lineRule="auto"/>
              <w:jc w:val="both"/>
              <w:rPr>
                <w:sz w:val="20"/>
                <w:szCs w:val="20"/>
              </w:rPr>
            </w:pPr>
            <w:r>
              <w:rPr>
                <w:sz w:val="20"/>
                <w:szCs w:val="20"/>
              </w:rPr>
              <w:t>sujetas a control.</w:t>
            </w:r>
          </w:p>
          <w:p w:rsidR="008E3EA6" w:rsidRDefault="00A819C2">
            <w:pPr>
              <w:spacing w:line="276" w:lineRule="auto"/>
              <w:jc w:val="both"/>
              <w:rPr>
                <w:sz w:val="20"/>
                <w:szCs w:val="20"/>
              </w:rPr>
            </w:pPr>
            <w:r>
              <w:rPr>
                <w:b/>
                <w:sz w:val="20"/>
                <w:szCs w:val="20"/>
              </w:rPr>
              <w:t xml:space="preserve">• Vigilancia: </w:t>
            </w:r>
            <w:r>
              <w:rPr>
                <w:sz w:val="20"/>
                <w:szCs w:val="20"/>
              </w:rPr>
              <w:t>Seguimiento y evaluación de las</w:t>
            </w:r>
          </w:p>
          <w:p w:rsidR="008E3EA6" w:rsidRDefault="00A819C2">
            <w:pPr>
              <w:spacing w:line="276" w:lineRule="auto"/>
              <w:jc w:val="both"/>
              <w:rPr>
                <w:sz w:val="20"/>
                <w:szCs w:val="20"/>
              </w:rPr>
            </w:pPr>
            <w:r>
              <w:rPr>
                <w:sz w:val="20"/>
                <w:szCs w:val="20"/>
              </w:rPr>
              <w:t>actividades de la entidad vigilada.</w:t>
            </w:r>
          </w:p>
          <w:p w:rsidR="008E3EA6" w:rsidRDefault="008E3EA6">
            <w:pPr>
              <w:spacing w:line="276" w:lineRule="auto"/>
              <w:jc w:val="both"/>
              <w:rPr>
                <w:sz w:val="20"/>
                <w:szCs w:val="20"/>
              </w:rPr>
            </w:pPr>
          </w:p>
          <w:p w:rsidR="008E3EA6" w:rsidRDefault="00A819C2">
            <w:pPr>
              <w:spacing w:line="276" w:lineRule="auto"/>
              <w:jc w:val="both"/>
              <w:rPr>
                <w:sz w:val="20"/>
                <w:szCs w:val="20"/>
              </w:rPr>
            </w:pPr>
            <w:r>
              <w:rPr>
                <w:b/>
                <w:sz w:val="20"/>
                <w:szCs w:val="20"/>
              </w:rPr>
              <w:t>• Control:</w:t>
            </w:r>
            <w:r>
              <w:rPr>
                <w:sz w:val="20"/>
                <w:szCs w:val="20"/>
              </w:rPr>
              <w:t xml:space="preserve"> Corresponde a la posibilidad de que la</w:t>
            </w:r>
          </w:p>
          <w:p w:rsidR="008E3EA6" w:rsidRDefault="00A819C2">
            <w:pPr>
              <w:spacing w:line="276" w:lineRule="auto"/>
              <w:jc w:val="both"/>
              <w:rPr>
                <w:sz w:val="20"/>
                <w:szCs w:val="20"/>
              </w:rPr>
            </w:pPr>
            <w:r>
              <w:rPr>
                <w:sz w:val="20"/>
                <w:szCs w:val="20"/>
              </w:rPr>
              <w:t>autoridad ponga en marcha correctivos, lo cual puede</w:t>
            </w:r>
          </w:p>
          <w:p w:rsidR="008E3EA6" w:rsidRDefault="00A819C2">
            <w:pPr>
              <w:spacing w:line="276" w:lineRule="auto"/>
              <w:jc w:val="both"/>
              <w:rPr>
                <w:sz w:val="20"/>
                <w:szCs w:val="20"/>
              </w:rPr>
            </w:pPr>
            <w:r>
              <w:rPr>
                <w:sz w:val="20"/>
                <w:szCs w:val="20"/>
              </w:rPr>
              <w:t>producir la revocatoria de la decisión del controlado o</w:t>
            </w:r>
          </w:p>
          <w:p w:rsidR="008E3EA6" w:rsidRDefault="00A819C2">
            <w:pPr>
              <w:spacing w:line="276" w:lineRule="auto"/>
              <w:jc w:val="both"/>
              <w:rPr>
                <w:sz w:val="20"/>
                <w:szCs w:val="20"/>
              </w:rPr>
            </w:pPr>
            <w:r>
              <w:rPr>
                <w:sz w:val="20"/>
                <w:szCs w:val="20"/>
              </w:rPr>
              <w:t>la imposición de sanciones.</w:t>
            </w:r>
          </w:p>
          <w:p w:rsidR="008E3EA6" w:rsidRDefault="008E3EA6">
            <w:pPr>
              <w:spacing w:line="276" w:lineRule="auto"/>
              <w:jc w:val="both"/>
              <w:rPr>
                <w:sz w:val="20"/>
                <w:szCs w:val="20"/>
              </w:rPr>
            </w:pPr>
          </w:p>
          <w:p w:rsidR="008E3EA6" w:rsidRDefault="008E3EA6">
            <w:pPr>
              <w:spacing w:line="276" w:lineRule="auto"/>
              <w:jc w:val="both"/>
              <w:rPr>
                <w:sz w:val="20"/>
                <w:szCs w:val="20"/>
              </w:rPr>
            </w:pPr>
          </w:p>
        </w:tc>
        <w:tc>
          <w:tcPr>
            <w:tcW w:w="2430" w:type="dxa"/>
          </w:tcPr>
          <w:p w:rsidR="008E3EA6" w:rsidRPr="00B70A28" w:rsidRDefault="00A819C2">
            <w:pPr>
              <w:spacing w:line="276" w:lineRule="auto"/>
              <w:jc w:val="both"/>
              <w:rPr>
                <w:b/>
                <w:sz w:val="20"/>
                <w:szCs w:val="20"/>
              </w:rPr>
            </w:pPr>
            <w:r w:rsidRPr="00B70A28">
              <w:rPr>
                <w:b/>
                <w:sz w:val="20"/>
                <w:szCs w:val="20"/>
              </w:rPr>
              <w:lastRenderedPageBreak/>
              <w:t>Sin modificaciones</w:t>
            </w:r>
          </w:p>
        </w:tc>
        <w:tc>
          <w:tcPr>
            <w:tcW w:w="2490" w:type="dxa"/>
          </w:tcPr>
          <w:p w:rsidR="008E3EA6" w:rsidRPr="00B70A28" w:rsidRDefault="00A819C2">
            <w:pPr>
              <w:spacing w:line="276" w:lineRule="auto"/>
              <w:jc w:val="both"/>
              <w:rPr>
                <w:b/>
                <w:sz w:val="20"/>
                <w:szCs w:val="20"/>
              </w:rPr>
            </w:pPr>
            <w:r w:rsidRPr="00B70A28">
              <w:rPr>
                <w:b/>
                <w:sz w:val="20"/>
                <w:szCs w:val="20"/>
              </w:rPr>
              <w:t>Ninguna</w:t>
            </w:r>
          </w:p>
        </w:tc>
      </w:tr>
      <w:tr w:rsidR="008E3EA6">
        <w:tc>
          <w:tcPr>
            <w:tcW w:w="2400" w:type="dxa"/>
          </w:tcPr>
          <w:p w:rsidR="008E3EA6" w:rsidRDefault="00A819C2">
            <w:pPr>
              <w:spacing w:line="276" w:lineRule="auto"/>
              <w:jc w:val="both"/>
              <w:rPr>
                <w:sz w:val="20"/>
                <w:szCs w:val="20"/>
              </w:rPr>
            </w:pPr>
            <w:r>
              <w:rPr>
                <w:sz w:val="20"/>
                <w:szCs w:val="20"/>
              </w:rPr>
              <w:lastRenderedPageBreak/>
              <w:t>ARTÍCULO SEGUNDO PROPUESTO POR EL CONCEJO</w:t>
            </w:r>
          </w:p>
          <w:p w:rsidR="008E3EA6" w:rsidRDefault="00A819C2">
            <w:pPr>
              <w:spacing w:line="276" w:lineRule="auto"/>
              <w:jc w:val="both"/>
              <w:rPr>
                <w:sz w:val="20"/>
                <w:szCs w:val="20"/>
              </w:rPr>
            </w:pPr>
            <w:r>
              <w:rPr>
                <w:sz w:val="20"/>
                <w:szCs w:val="20"/>
              </w:rPr>
              <w:t>DE BOGOTÁ. El Departamento Administrativo de</w:t>
            </w:r>
          </w:p>
          <w:p w:rsidR="008E3EA6" w:rsidRDefault="00A819C2">
            <w:pPr>
              <w:spacing w:line="276" w:lineRule="auto"/>
              <w:jc w:val="both"/>
              <w:rPr>
                <w:sz w:val="20"/>
                <w:szCs w:val="20"/>
              </w:rPr>
            </w:pPr>
            <w:r>
              <w:rPr>
                <w:sz w:val="20"/>
                <w:szCs w:val="20"/>
              </w:rPr>
              <w:t>Bienestar Social DABS, será la entidad encargada de</w:t>
            </w:r>
          </w:p>
          <w:p w:rsidR="008E3EA6" w:rsidRDefault="00A819C2">
            <w:pPr>
              <w:spacing w:line="276" w:lineRule="auto"/>
              <w:jc w:val="both"/>
              <w:rPr>
                <w:sz w:val="20"/>
                <w:szCs w:val="20"/>
              </w:rPr>
            </w:pPr>
            <w:r>
              <w:rPr>
                <w:sz w:val="20"/>
                <w:szCs w:val="20"/>
              </w:rPr>
              <w:t>expedir y revocar la licencia de funcionamiento y controlar</w:t>
            </w:r>
          </w:p>
          <w:p w:rsidR="008E3EA6" w:rsidRDefault="00A819C2">
            <w:pPr>
              <w:spacing w:line="276" w:lineRule="auto"/>
              <w:jc w:val="both"/>
              <w:rPr>
                <w:sz w:val="20"/>
                <w:szCs w:val="20"/>
              </w:rPr>
            </w:pPr>
            <w:r>
              <w:rPr>
                <w:sz w:val="20"/>
                <w:szCs w:val="20"/>
              </w:rPr>
              <w:lastRenderedPageBreak/>
              <w:t>la adecuada operación de las instituciones de que trata el</w:t>
            </w:r>
          </w:p>
          <w:p w:rsidR="008E3EA6" w:rsidRDefault="00A819C2">
            <w:pPr>
              <w:spacing w:line="276" w:lineRule="auto"/>
              <w:jc w:val="both"/>
              <w:rPr>
                <w:sz w:val="20"/>
                <w:szCs w:val="20"/>
              </w:rPr>
            </w:pPr>
            <w:r>
              <w:rPr>
                <w:sz w:val="20"/>
                <w:szCs w:val="20"/>
              </w:rPr>
              <w:t>Artículo primero del presente acuerdo.</w:t>
            </w:r>
          </w:p>
          <w:p w:rsidR="008E3EA6" w:rsidRDefault="00A819C2">
            <w:pPr>
              <w:spacing w:line="276" w:lineRule="auto"/>
              <w:jc w:val="both"/>
              <w:rPr>
                <w:sz w:val="20"/>
                <w:szCs w:val="20"/>
              </w:rPr>
            </w:pPr>
            <w:r>
              <w:rPr>
                <w:sz w:val="20"/>
                <w:szCs w:val="20"/>
              </w:rPr>
              <w:t>PARÁGRAFO: La Secretaría de Educación Distrital</w:t>
            </w:r>
          </w:p>
          <w:p w:rsidR="008E3EA6" w:rsidRDefault="00A819C2">
            <w:pPr>
              <w:spacing w:line="276" w:lineRule="auto"/>
              <w:jc w:val="both"/>
              <w:rPr>
                <w:sz w:val="20"/>
                <w:szCs w:val="20"/>
              </w:rPr>
            </w:pPr>
            <w:r>
              <w:rPr>
                <w:sz w:val="20"/>
                <w:szCs w:val="20"/>
              </w:rPr>
              <w:t>expedirá las licencias de funcionamiento para las</w:t>
            </w:r>
          </w:p>
          <w:p w:rsidR="008E3EA6" w:rsidRDefault="00A819C2">
            <w:pPr>
              <w:spacing w:line="276" w:lineRule="auto"/>
              <w:jc w:val="both"/>
              <w:rPr>
                <w:sz w:val="20"/>
                <w:szCs w:val="20"/>
              </w:rPr>
            </w:pPr>
            <w:r>
              <w:rPr>
                <w:sz w:val="20"/>
                <w:szCs w:val="20"/>
              </w:rPr>
              <w:t>instituciones de educación preescolar.</w:t>
            </w:r>
          </w:p>
          <w:p w:rsidR="008E3EA6" w:rsidRDefault="008E3EA6">
            <w:pPr>
              <w:spacing w:line="276" w:lineRule="auto"/>
              <w:jc w:val="both"/>
              <w:rPr>
                <w:b/>
                <w:sz w:val="20"/>
                <w:szCs w:val="20"/>
              </w:rPr>
            </w:pPr>
          </w:p>
        </w:tc>
        <w:tc>
          <w:tcPr>
            <w:tcW w:w="2400" w:type="dxa"/>
          </w:tcPr>
          <w:p w:rsidR="008E3EA6" w:rsidRDefault="00A819C2">
            <w:pPr>
              <w:spacing w:line="276" w:lineRule="auto"/>
              <w:jc w:val="both"/>
              <w:rPr>
                <w:b/>
                <w:sz w:val="20"/>
                <w:szCs w:val="20"/>
              </w:rPr>
            </w:pPr>
            <w:r>
              <w:rPr>
                <w:b/>
                <w:sz w:val="20"/>
                <w:szCs w:val="20"/>
              </w:rPr>
              <w:lastRenderedPageBreak/>
              <w:t>PROPUESTA MODIFICACIÓN DEL ARTÍCULO 2 DEL</w:t>
            </w:r>
          </w:p>
          <w:p w:rsidR="008E3EA6" w:rsidRDefault="00A819C2">
            <w:pPr>
              <w:spacing w:line="276" w:lineRule="auto"/>
              <w:jc w:val="both"/>
              <w:rPr>
                <w:b/>
                <w:sz w:val="20"/>
                <w:szCs w:val="20"/>
              </w:rPr>
            </w:pPr>
            <w:r>
              <w:rPr>
                <w:b/>
                <w:sz w:val="20"/>
                <w:szCs w:val="20"/>
              </w:rPr>
              <w:t>ACUERDO 138 DE 2004.</w:t>
            </w:r>
          </w:p>
          <w:p w:rsidR="008E3EA6" w:rsidRDefault="008E3EA6">
            <w:pPr>
              <w:spacing w:line="276" w:lineRule="auto"/>
              <w:jc w:val="both"/>
              <w:rPr>
                <w:b/>
                <w:sz w:val="20"/>
                <w:szCs w:val="20"/>
              </w:rPr>
            </w:pPr>
          </w:p>
          <w:p w:rsidR="008E3EA6" w:rsidRDefault="00A819C2">
            <w:pPr>
              <w:spacing w:line="276" w:lineRule="auto"/>
              <w:jc w:val="both"/>
              <w:rPr>
                <w:sz w:val="20"/>
                <w:szCs w:val="20"/>
              </w:rPr>
            </w:pPr>
            <w:r>
              <w:rPr>
                <w:b/>
                <w:sz w:val="20"/>
                <w:szCs w:val="20"/>
              </w:rPr>
              <w:t xml:space="preserve">ARTÍCULO 3. </w:t>
            </w:r>
            <w:r>
              <w:rPr>
                <w:sz w:val="20"/>
                <w:szCs w:val="20"/>
              </w:rPr>
              <w:t>Modifíquese el artículo 2 del Acuerdo Distrital</w:t>
            </w:r>
          </w:p>
          <w:p w:rsidR="008E3EA6" w:rsidRDefault="00A819C2">
            <w:pPr>
              <w:spacing w:line="276" w:lineRule="auto"/>
              <w:jc w:val="both"/>
              <w:rPr>
                <w:sz w:val="20"/>
                <w:szCs w:val="20"/>
              </w:rPr>
            </w:pPr>
            <w:r>
              <w:rPr>
                <w:sz w:val="20"/>
                <w:szCs w:val="20"/>
              </w:rPr>
              <w:t>138 de 2004, el cual quedará así:</w:t>
            </w:r>
          </w:p>
          <w:p w:rsidR="008E3EA6" w:rsidRDefault="008E3EA6">
            <w:pPr>
              <w:spacing w:line="276" w:lineRule="auto"/>
              <w:jc w:val="both"/>
              <w:rPr>
                <w:sz w:val="20"/>
                <w:szCs w:val="20"/>
              </w:rPr>
            </w:pPr>
          </w:p>
          <w:p w:rsidR="008E3EA6" w:rsidRDefault="00A819C2">
            <w:pPr>
              <w:spacing w:line="276" w:lineRule="auto"/>
              <w:jc w:val="both"/>
              <w:rPr>
                <w:b/>
                <w:sz w:val="20"/>
                <w:szCs w:val="20"/>
              </w:rPr>
            </w:pPr>
            <w:r>
              <w:rPr>
                <w:b/>
                <w:sz w:val="20"/>
                <w:szCs w:val="20"/>
              </w:rPr>
              <w:t>ARTÍCULO 2. INSCRIPCIÓN, LICENCIA Y</w:t>
            </w:r>
          </w:p>
          <w:p w:rsidR="008E3EA6" w:rsidRDefault="00A819C2">
            <w:pPr>
              <w:spacing w:line="276" w:lineRule="auto"/>
              <w:jc w:val="both"/>
              <w:rPr>
                <w:sz w:val="20"/>
                <w:szCs w:val="20"/>
              </w:rPr>
            </w:pPr>
            <w:r>
              <w:rPr>
                <w:b/>
                <w:sz w:val="20"/>
                <w:szCs w:val="20"/>
              </w:rPr>
              <w:lastRenderedPageBreak/>
              <w:t xml:space="preserve">FUNCIONAMIENTO. </w:t>
            </w:r>
            <w:r>
              <w:rPr>
                <w:sz w:val="20"/>
                <w:szCs w:val="20"/>
              </w:rPr>
              <w:t>Para la adecuada operación de los</w:t>
            </w:r>
          </w:p>
          <w:p w:rsidR="008E3EA6" w:rsidRDefault="00A819C2">
            <w:pPr>
              <w:spacing w:line="276" w:lineRule="auto"/>
              <w:jc w:val="both"/>
              <w:rPr>
                <w:sz w:val="20"/>
                <w:szCs w:val="20"/>
              </w:rPr>
            </w:pPr>
            <w:r>
              <w:rPr>
                <w:sz w:val="20"/>
                <w:szCs w:val="20"/>
              </w:rPr>
              <w:t>establecimientos que prestan el servicio de educación inicial</w:t>
            </w:r>
          </w:p>
          <w:p w:rsidR="008E3EA6" w:rsidRDefault="00A819C2">
            <w:pPr>
              <w:spacing w:line="276" w:lineRule="auto"/>
              <w:jc w:val="both"/>
              <w:rPr>
                <w:sz w:val="20"/>
                <w:szCs w:val="20"/>
              </w:rPr>
            </w:pPr>
            <w:r>
              <w:rPr>
                <w:sz w:val="20"/>
                <w:szCs w:val="20"/>
              </w:rPr>
              <w:t>bajo el enfoque de Atención Integral a la Primera Infancia -</w:t>
            </w:r>
          </w:p>
          <w:p w:rsidR="008E3EA6" w:rsidRDefault="00A819C2">
            <w:pPr>
              <w:spacing w:line="276" w:lineRule="auto"/>
              <w:jc w:val="both"/>
              <w:rPr>
                <w:sz w:val="20"/>
                <w:szCs w:val="20"/>
              </w:rPr>
            </w:pPr>
            <w:r>
              <w:rPr>
                <w:sz w:val="20"/>
                <w:szCs w:val="20"/>
              </w:rPr>
              <w:t>AIPI- del que trata el artículo 1º del presente acuerdo, la</w:t>
            </w:r>
          </w:p>
          <w:p w:rsidR="008E3EA6" w:rsidRDefault="00A819C2">
            <w:pPr>
              <w:spacing w:line="276" w:lineRule="auto"/>
              <w:jc w:val="both"/>
              <w:rPr>
                <w:sz w:val="20"/>
                <w:szCs w:val="20"/>
              </w:rPr>
            </w:pPr>
            <w:r>
              <w:rPr>
                <w:sz w:val="20"/>
                <w:szCs w:val="20"/>
              </w:rPr>
              <w:t>Administración Distrital, a través de la Secretaría Distrital de</w:t>
            </w:r>
          </w:p>
          <w:p w:rsidR="008E3EA6" w:rsidRDefault="00A819C2">
            <w:pPr>
              <w:spacing w:line="276" w:lineRule="auto"/>
              <w:jc w:val="both"/>
              <w:rPr>
                <w:sz w:val="20"/>
                <w:szCs w:val="20"/>
              </w:rPr>
            </w:pPr>
            <w:r>
              <w:rPr>
                <w:sz w:val="20"/>
                <w:szCs w:val="20"/>
              </w:rPr>
              <w:t>Integración Social, llevará a cabo las siguientes acciones:</w:t>
            </w:r>
          </w:p>
          <w:p w:rsidR="008E3EA6" w:rsidRDefault="00A819C2">
            <w:pPr>
              <w:spacing w:line="276" w:lineRule="auto"/>
              <w:jc w:val="both"/>
              <w:rPr>
                <w:sz w:val="20"/>
                <w:szCs w:val="20"/>
              </w:rPr>
            </w:pPr>
            <w:r>
              <w:rPr>
                <w:sz w:val="20"/>
                <w:szCs w:val="20"/>
              </w:rPr>
              <w:t>i) Expedir y cancelar el número de inscripción en el</w:t>
            </w:r>
          </w:p>
          <w:p w:rsidR="008E3EA6" w:rsidRDefault="00A819C2">
            <w:pPr>
              <w:spacing w:line="276" w:lineRule="auto"/>
              <w:jc w:val="both"/>
              <w:rPr>
                <w:sz w:val="20"/>
                <w:szCs w:val="20"/>
              </w:rPr>
            </w:pPr>
            <w:r>
              <w:rPr>
                <w:sz w:val="20"/>
                <w:szCs w:val="20"/>
              </w:rPr>
              <w:t>Sistema de Información y Registro de Servicios</w:t>
            </w:r>
          </w:p>
          <w:p w:rsidR="008E3EA6" w:rsidRDefault="00A819C2">
            <w:pPr>
              <w:spacing w:line="276" w:lineRule="auto"/>
              <w:jc w:val="both"/>
              <w:rPr>
                <w:sz w:val="20"/>
                <w:szCs w:val="20"/>
              </w:rPr>
            </w:pPr>
            <w:r>
              <w:rPr>
                <w:sz w:val="20"/>
                <w:szCs w:val="20"/>
              </w:rPr>
              <w:t>Sociales -SIRSS-.</w:t>
            </w:r>
          </w:p>
          <w:p w:rsidR="008E3EA6" w:rsidRDefault="00A819C2">
            <w:pPr>
              <w:spacing w:line="276" w:lineRule="auto"/>
              <w:jc w:val="both"/>
              <w:rPr>
                <w:sz w:val="20"/>
                <w:szCs w:val="20"/>
              </w:rPr>
            </w:pPr>
            <w:r>
              <w:rPr>
                <w:sz w:val="20"/>
                <w:szCs w:val="20"/>
              </w:rPr>
              <w:t>ii) Expedir y revocar el Certificado de Calidad en la</w:t>
            </w:r>
          </w:p>
          <w:p w:rsidR="008E3EA6" w:rsidRDefault="00A819C2">
            <w:pPr>
              <w:spacing w:line="276" w:lineRule="auto"/>
              <w:jc w:val="both"/>
              <w:rPr>
                <w:sz w:val="20"/>
                <w:szCs w:val="20"/>
              </w:rPr>
            </w:pPr>
            <w:r>
              <w:rPr>
                <w:sz w:val="20"/>
                <w:szCs w:val="20"/>
              </w:rPr>
              <w:t>Atención Integral a la Primera Infancia -AIPI-.</w:t>
            </w:r>
          </w:p>
          <w:p w:rsidR="008E3EA6" w:rsidRDefault="00A819C2">
            <w:pPr>
              <w:spacing w:line="276" w:lineRule="auto"/>
              <w:jc w:val="both"/>
              <w:rPr>
                <w:sz w:val="20"/>
                <w:szCs w:val="20"/>
              </w:rPr>
            </w:pPr>
            <w:r>
              <w:rPr>
                <w:sz w:val="20"/>
                <w:szCs w:val="20"/>
              </w:rPr>
              <w:t>iii) Expedir y revocar la licencia de funcionamiento y</w:t>
            </w:r>
          </w:p>
          <w:p w:rsidR="008E3EA6" w:rsidRDefault="00A819C2">
            <w:pPr>
              <w:spacing w:line="276" w:lineRule="auto"/>
              <w:jc w:val="both"/>
              <w:rPr>
                <w:sz w:val="20"/>
                <w:szCs w:val="20"/>
              </w:rPr>
            </w:pPr>
            <w:r>
              <w:rPr>
                <w:sz w:val="20"/>
                <w:szCs w:val="20"/>
              </w:rPr>
              <w:t>controlar la adecuada operación de las</w:t>
            </w:r>
          </w:p>
          <w:p w:rsidR="008E3EA6" w:rsidRDefault="00A819C2">
            <w:pPr>
              <w:spacing w:line="276" w:lineRule="auto"/>
              <w:jc w:val="both"/>
              <w:rPr>
                <w:sz w:val="20"/>
                <w:szCs w:val="20"/>
              </w:rPr>
            </w:pPr>
            <w:r>
              <w:rPr>
                <w:sz w:val="20"/>
                <w:szCs w:val="20"/>
              </w:rPr>
              <w:t>instituciones de que trata el artículo primero del</w:t>
            </w:r>
          </w:p>
          <w:p w:rsidR="008E3EA6" w:rsidRDefault="00A819C2">
            <w:pPr>
              <w:spacing w:line="276" w:lineRule="auto"/>
              <w:jc w:val="both"/>
              <w:rPr>
                <w:sz w:val="20"/>
                <w:szCs w:val="20"/>
              </w:rPr>
            </w:pPr>
            <w:r>
              <w:rPr>
                <w:sz w:val="20"/>
                <w:szCs w:val="20"/>
              </w:rPr>
              <w:t>presente acuerdo.</w:t>
            </w:r>
          </w:p>
          <w:p w:rsidR="008E3EA6" w:rsidRDefault="00A819C2">
            <w:pPr>
              <w:spacing w:line="276" w:lineRule="auto"/>
              <w:jc w:val="both"/>
              <w:rPr>
                <w:sz w:val="20"/>
                <w:szCs w:val="20"/>
              </w:rPr>
            </w:pPr>
            <w:r>
              <w:rPr>
                <w:sz w:val="20"/>
                <w:szCs w:val="20"/>
              </w:rPr>
              <w:t>iv) Expedir y revocar el Certificado de Alta Calidad en</w:t>
            </w:r>
          </w:p>
          <w:p w:rsidR="008E3EA6" w:rsidRDefault="00A819C2">
            <w:pPr>
              <w:spacing w:line="276" w:lineRule="auto"/>
              <w:jc w:val="both"/>
              <w:rPr>
                <w:sz w:val="20"/>
                <w:szCs w:val="20"/>
              </w:rPr>
            </w:pPr>
            <w:r>
              <w:rPr>
                <w:sz w:val="20"/>
                <w:szCs w:val="20"/>
              </w:rPr>
              <w:lastRenderedPageBreak/>
              <w:t>la Atención Integral a la Primera Infancia -AIPI-.</w:t>
            </w:r>
          </w:p>
          <w:p w:rsidR="008E3EA6" w:rsidRDefault="00A819C2">
            <w:pPr>
              <w:spacing w:line="276" w:lineRule="auto"/>
              <w:jc w:val="both"/>
              <w:rPr>
                <w:sz w:val="20"/>
                <w:szCs w:val="20"/>
              </w:rPr>
            </w:pPr>
            <w:r>
              <w:rPr>
                <w:b/>
                <w:sz w:val="20"/>
                <w:szCs w:val="20"/>
              </w:rPr>
              <w:t>Parágrafo 1.</w:t>
            </w:r>
            <w:r>
              <w:rPr>
                <w:sz w:val="20"/>
                <w:szCs w:val="20"/>
              </w:rPr>
              <w:t xml:space="preserve"> La Secretaría Distrital de Integración Social certificación de calidad y de alta calidad a corto, mediano y</w:t>
            </w:r>
          </w:p>
          <w:p w:rsidR="008E3EA6" w:rsidRDefault="00A819C2">
            <w:pPr>
              <w:spacing w:line="276" w:lineRule="auto"/>
              <w:jc w:val="both"/>
              <w:rPr>
                <w:sz w:val="20"/>
                <w:szCs w:val="20"/>
              </w:rPr>
            </w:pPr>
            <w:r>
              <w:rPr>
                <w:sz w:val="20"/>
                <w:szCs w:val="20"/>
              </w:rPr>
              <w:t>largo plazo.</w:t>
            </w:r>
          </w:p>
          <w:p w:rsidR="008E3EA6" w:rsidRDefault="00A819C2">
            <w:pPr>
              <w:spacing w:line="276" w:lineRule="auto"/>
              <w:jc w:val="both"/>
              <w:rPr>
                <w:sz w:val="20"/>
                <w:szCs w:val="20"/>
              </w:rPr>
            </w:pPr>
            <w:r>
              <w:rPr>
                <w:b/>
                <w:sz w:val="20"/>
                <w:szCs w:val="20"/>
              </w:rPr>
              <w:t>Parágrafo 2.</w:t>
            </w:r>
            <w:r>
              <w:rPr>
                <w:sz w:val="20"/>
                <w:szCs w:val="20"/>
              </w:rPr>
              <w:t xml:space="preserve"> Conforme con lo dispuesto en el Decreto 1075</w:t>
            </w:r>
          </w:p>
          <w:p w:rsidR="008E3EA6" w:rsidRDefault="00A819C2">
            <w:pPr>
              <w:spacing w:line="276" w:lineRule="auto"/>
              <w:jc w:val="both"/>
              <w:rPr>
                <w:sz w:val="20"/>
                <w:szCs w:val="20"/>
              </w:rPr>
            </w:pPr>
            <w:r>
              <w:rPr>
                <w:sz w:val="20"/>
                <w:szCs w:val="20"/>
              </w:rPr>
              <w:t>de 2015, la Secretaría de Educación del Distrito expedirá las</w:t>
            </w:r>
          </w:p>
          <w:p w:rsidR="008E3EA6" w:rsidRDefault="00A819C2">
            <w:pPr>
              <w:spacing w:line="276" w:lineRule="auto"/>
              <w:jc w:val="both"/>
              <w:rPr>
                <w:sz w:val="20"/>
                <w:szCs w:val="20"/>
              </w:rPr>
            </w:pPr>
            <w:r>
              <w:rPr>
                <w:sz w:val="20"/>
                <w:szCs w:val="20"/>
              </w:rPr>
              <w:t>licencias de funcionamiento para las instituciones y/o</w:t>
            </w:r>
          </w:p>
          <w:p w:rsidR="008E3EA6" w:rsidRDefault="00A819C2">
            <w:pPr>
              <w:spacing w:line="276" w:lineRule="auto"/>
              <w:jc w:val="both"/>
              <w:rPr>
                <w:sz w:val="20"/>
                <w:szCs w:val="20"/>
              </w:rPr>
            </w:pPr>
            <w:r>
              <w:rPr>
                <w:sz w:val="20"/>
                <w:szCs w:val="20"/>
              </w:rPr>
              <w:t>establecimientos que presten sus servicios bajo el ámbito de</w:t>
            </w:r>
          </w:p>
          <w:p w:rsidR="008E3EA6" w:rsidRDefault="00A819C2">
            <w:pPr>
              <w:spacing w:line="276" w:lineRule="auto"/>
              <w:jc w:val="both"/>
              <w:rPr>
                <w:sz w:val="20"/>
                <w:szCs w:val="20"/>
              </w:rPr>
            </w:pPr>
            <w:r>
              <w:rPr>
                <w:sz w:val="20"/>
                <w:szCs w:val="20"/>
              </w:rPr>
              <w:t>educación formal en el nivel preescolar.</w:t>
            </w:r>
          </w:p>
          <w:p w:rsidR="008E3EA6" w:rsidRDefault="00A819C2">
            <w:pPr>
              <w:spacing w:line="276" w:lineRule="auto"/>
              <w:jc w:val="both"/>
              <w:rPr>
                <w:sz w:val="20"/>
                <w:szCs w:val="20"/>
              </w:rPr>
            </w:pPr>
            <w:r>
              <w:rPr>
                <w:b/>
                <w:sz w:val="20"/>
                <w:szCs w:val="20"/>
              </w:rPr>
              <w:t>Parágrafo 3.</w:t>
            </w:r>
            <w:r>
              <w:rPr>
                <w:sz w:val="20"/>
                <w:szCs w:val="20"/>
              </w:rPr>
              <w:t xml:space="preserve"> Las instituciones o establecimientos que</w:t>
            </w:r>
          </w:p>
          <w:p w:rsidR="008E3EA6" w:rsidRDefault="00A819C2">
            <w:pPr>
              <w:spacing w:line="276" w:lineRule="auto"/>
              <w:jc w:val="both"/>
              <w:rPr>
                <w:sz w:val="20"/>
                <w:szCs w:val="20"/>
              </w:rPr>
            </w:pPr>
            <w:r>
              <w:rPr>
                <w:sz w:val="20"/>
                <w:szCs w:val="20"/>
              </w:rPr>
              <w:t>presten simultáneamente el servicio de educación inicial</w:t>
            </w:r>
          </w:p>
          <w:p w:rsidR="008E3EA6" w:rsidRDefault="00A819C2">
            <w:pPr>
              <w:spacing w:line="276" w:lineRule="auto"/>
              <w:jc w:val="both"/>
              <w:rPr>
                <w:sz w:val="20"/>
                <w:szCs w:val="20"/>
              </w:rPr>
            </w:pPr>
            <w:r>
              <w:rPr>
                <w:sz w:val="20"/>
                <w:szCs w:val="20"/>
              </w:rPr>
              <w:t>bajo el enfoque de Atención Integral a la Primera Infancia -</w:t>
            </w:r>
          </w:p>
          <w:p w:rsidR="008E3EA6" w:rsidRDefault="00A819C2">
            <w:pPr>
              <w:spacing w:line="276" w:lineRule="auto"/>
              <w:jc w:val="both"/>
              <w:rPr>
                <w:sz w:val="20"/>
                <w:szCs w:val="20"/>
              </w:rPr>
            </w:pPr>
            <w:r>
              <w:rPr>
                <w:sz w:val="20"/>
                <w:szCs w:val="20"/>
              </w:rPr>
              <w:t>AIPI- y bajo la educación formal en uno o más grados del</w:t>
            </w:r>
          </w:p>
          <w:p w:rsidR="008E3EA6" w:rsidRDefault="00A819C2">
            <w:pPr>
              <w:spacing w:line="276" w:lineRule="auto"/>
              <w:jc w:val="both"/>
              <w:rPr>
                <w:sz w:val="20"/>
                <w:szCs w:val="20"/>
              </w:rPr>
            </w:pPr>
            <w:r>
              <w:rPr>
                <w:sz w:val="20"/>
                <w:szCs w:val="20"/>
              </w:rPr>
              <w:t>preescolar, serán regulados y vigilados de manera conjunta</w:t>
            </w:r>
          </w:p>
          <w:p w:rsidR="008E3EA6" w:rsidRDefault="00A819C2">
            <w:pPr>
              <w:spacing w:line="276" w:lineRule="auto"/>
              <w:jc w:val="both"/>
              <w:rPr>
                <w:sz w:val="20"/>
                <w:szCs w:val="20"/>
              </w:rPr>
            </w:pPr>
            <w:r>
              <w:rPr>
                <w:sz w:val="20"/>
                <w:szCs w:val="20"/>
              </w:rPr>
              <w:lastRenderedPageBreak/>
              <w:t>y articulada por la Secretaría de Educación del Distrito y la</w:t>
            </w:r>
          </w:p>
          <w:p w:rsidR="008E3EA6" w:rsidRDefault="00A819C2">
            <w:pPr>
              <w:spacing w:line="276" w:lineRule="auto"/>
              <w:jc w:val="both"/>
              <w:rPr>
                <w:sz w:val="20"/>
                <w:szCs w:val="20"/>
              </w:rPr>
            </w:pPr>
            <w:r>
              <w:rPr>
                <w:sz w:val="20"/>
                <w:szCs w:val="20"/>
              </w:rPr>
              <w:t>Secretaría Distrital de Integración Social.</w:t>
            </w:r>
          </w:p>
          <w:p w:rsidR="008E3EA6" w:rsidRDefault="008E3EA6">
            <w:pPr>
              <w:spacing w:line="276" w:lineRule="auto"/>
              <w:jc w:val="both"/>
              <w:rPr>
                <w:sz w:val="20"/>
                <w:szCs w:val="20"/>
              </w:rPr>
            </w:pPr>
          </w:p>
          <w:p w:rsidR="008E3EA6" w:rsidRDefault="008E3EA6">
            <w:pPr>
              <w:spacing w:line="276" w:lineRule="auto"/>
              <w:jc w:val="both"/>
              <w:rPr>
                <w:sz w:val="20"/>
                <w:szCs w:val="20"/>
              </w:rPr>
            </w:pPr>
          </w:p>
          <w:p w:rsidR="008E3EA6" w:rsidRDefault="008E3EA6">
            <w:pPr>
              <w:spacing w:line="276" w:lineRule="auto"/>
              <w:jc w:val="both"/>
              <w:rPr>
                <w:sz w:val="20"/>
                <w:szCs w:val="20"/>
              </w:rPr>
            </w:pPr>
          </w:p>
        </w:tc>
        <w:tc>
          <w:tcPr>
            <w:tcW w:w="2430" w:type="dxa"/>
          </w:tcPr>
          <w:p w:rsidR="008E3EA6" w:rsidRDefault="00B70A28">
            <w:pPr>
              <w:spacing w:line="276" w:lineRule="auto"/>
              <w:jc w:val="both"/>
              <w:rPr>
                <w:sz w:val="20"/>
                <w:szCs w:val="20"/>
              </w:rPr>
            </w:pPr>
            <w:r>
              <w:rPr>
                <w:b/>
                <w:sz w:val="20"/>
                <w:szCs w:val="20"/>
              </w:rPr>
              <w:lastRenderedPageBreak/>
              <w:t>Sin modificación</w:t>
            </w:r>
          </w:p>
          <w:p w:rsidR="008E3EA6" w:rsidRDefault="008E3EA6">
            <w:pPr>
              <w:spacing w:line="276" w:lineRule="auto"/>
              <w:jc w:val="both"/>
              <w:rPr>
                <w:b/>
                <w:sz w:val="20"/>
                <w:szCs w:val="20"/>
              </w:rPr>
            </w:pPr>
          </w:p>
        </w:tc>
        <w:tc>
          <w:tcPr>
            <w:tcW w:w="2490" w:type="dxa"/>
          </w:tcPr>
          <w:p w:rsidR="008E3EA6" w:rsidRDefault="00B70A28" w:rsidP="00A73395">
            <w:pPr>
              <w:spacing w:line="276" w:lineRule="auto"/>
              <w:jc w:val="both"/>
              <w:rPr>
                <w:sz w:val="20"/>
                <w:szCs w:val="20"/>
              </w:rPr>
            </w:pPr>
            <w:r>
              <w:rPr>
                <w:sz w:val="20"/>
                <w:szCs w:val="20"/>
              </w:rPr>
              <w:t>Ninguna</w:t>
            </w:r>
          </w:p>
        </w:tc>
      </w:tr>
      <w:tr w:rsidR="008E3EA6">
        <w:tc>
          <w:tcPr>
            <w:tcW w:w="2400" w:type="dxa"/>
          </w:tcPr>
          <w:p w:rsidR="008E3EA6" w:rsidRDefault="008E3EA6">
            <w:pPr>
              <w:spacing w:line="276" w:lineRule="auto"/>
              <w:jc w:val="both"/>
              <w:rPr>
                <w:sz w:val="20"/>
                <w:szCs w:val="20"/>
              </w:rPr>
            </w:pPr>
          </w:p>
        </w:tc>
        <w:tc>
          <w:tcPr>
            <w:tcW w:w="2400" w:type="dxa"/>
          </w:tcPr>
          <w:p w:rsidR="008E3EA6" w:rsidRDefault="008E3EA6">
            <w:pPr>
              <w:spacing w:line="276" w:lineRule="auto"/>
              <w:jc w:val="both"/>
              <w:rPr>
                <w:b/>
                <w:sz w:val="20"/>
                <w:szCs w:val="20"/>
              </w:rPr>
            </w:pPr>
          </w:p>
        </w:tc>
        <w:tc>
          <w:tcPr>
            <w:tcW w:w="2430" w:type="dxa"/>
          </w:tcPr>
          <w:p w:rsidR="008E3EA6" w:rsidRDefault="00A819C2">
            <w:pPr>
              <w:spacing w:line="276" w:lineRule="auto"/>
              <w:jc w:val="both"/>
              <w:rPr>
                <w:b/>
                <w:sz w:val="20"/>
                <w:szCs w:val="20"/>
              </w:rPr>
            </w:pPr>
            <w:r>
              <w:rPr>
                <w:b/>
                <w:sz w:val="20"/>
                <w:szCs w:val="20"/>
              </w:rPr>
              <w:t>ARTÍCULO NUEVO</w:t>
            </w:r>
            <w:r w:rsidR="00A73395">
              <w:rPr>
                <w:b/>
                <w:sz w:val="20"/>
                <w:szCs w:val="20"/>
              </w:rPr>
              <w:t>.</w:t>
            </w:r>
          </w:p>
          <w:p w:rsidR="00A73395" w:rsidRDefault="00A73395">
            <w:pPr>
              <w:spacing w:line="276" w:lineRule="auto"/>
              <w:jc w:val="both"/>
              <w:rPr>
                <w:b/>
                <w:sz w:val="20"/>
                <w:szCs w:val="20"/>
              </w:rPr>
            </w:pPr>
          </w:p>
          <w:p w:rsidR="008E3EA6" w:rsidRDefault="00A819C2">
            <w:pPr>
              <w:spacing w:line="276" w:lineRule="auto"/>
              <w:jc w:val="both"/>
              <w:rPr>
                <w:b/>
                <w:sz w:val="20"/>
                <w:szCs w:val="20"/>
              </w:rPr>
            </w:pPr>
            <w:r>
              <w:rPr>
                <w:b/>
                <w:sz w:val="20"/>
                <w:szCs w:val="20"/>
              </w:rPr>
              <w:t>ARTÍCULO 4.</w:t>
            </w:r>
          </w:p>
          <w:p w:rsidR="008E3EA6" w:rsidRDefault="00A819C2">
            <w:pPr>
              <w:spacing w:line="276" w:lineRule="auto"/>
              <w:jc w:val="both"/>
              <w:rPr>
                <w:sz w:val="20"/>
                <w:szCs w:val="20"/>
              </w:rPr>
            </w:pPr>
            <w:r>
              <w:rPr>
                <w:sz w:val="20"/>
                <w:szCs w:val="20"/>
              </w:rPr>
              <w:t xml:space="preserve">En los casos en que un establecimiento educativo ofrezca tanto educación inicial bajo el modelo de Atención Integral a la Primera Infancia (AIPI) como educación formal en el nivel preescolar, la Secretaría Distrital de Integración Social (SDIS) y la Secretaría de Educación del Distrito (SED) deberán coordinar la expedición del Registro de Educación Inicial (REI) y la supervisión del establecimiento. Para ello, se conformará una Comisión Técnica Interinstitucional que evaluará los criterios aplicables a cada modalidad y garantizará la coherencia en la aplicación de la normatividad vigente. La Comisión deberá </w:t>
            </w:r>
            <w:r>
              <w:rPr>
                <w:sz w:val="20"/>
                <w:szCs w:val="20"/>
              </w:rPr>
              <w:lastRenderedPageBreak/>
              <w:t>resolver cualquier diferencia en la interpretación de los requisitos de funcionamiento antes de la imposición de sanciones o cierres administrativos.</w:t>
            </w:r>
          </w:p>
          <w:p w:rsidR="008E3EA6" w:rsidRDefault="008E3EA6">
            <w:pPr>
              <w:spacing w:line="276" w:lineRule="auto"/>
              <w:jc w:val="both"/>
              <w:rPr>
                <w:b/>
                <w:sz w:val="20"/>
                <w:szCs w:val="20"/>
              </w:rPr>
            </w:pPr>
          </w:p>
        </w:tc>
        <w:tc>
          <w:tcPr>
            <w:tcW w:w="2490" w:type="dxa"/>
          </w:tcPr>
          <w:p w:rsidR="008E3EA6" w:rsidRDefault="00A819C2" w:rsidP="001821FF">
            <w:pPr>
              <w:spacing w:line="276" w:lineRule="auto"/>
              <w:jc w:val="both"/>
              <w:rPr>
                <w:sz w:val="20"/>
                <w:szCs w:val="20"/>
              </w:rPr>
            </w:pPr>
            <w:r>
              <w:rPr>
                <w:sz w:val="20"/>
                <w:szCs w:val="20"/>
              </w:rPr>
              <w:lastRenderedPageBreak/>
              <w:t>Esta disposición responde a la necesidad de evitar conflictos de competencia entre la SDIS y la SED, los cuales han generado decisiones contradictorias en la supervisión de los jardines infantiles privados. La creación de una Comisión Técnica Interinstitucional permitirá unificar criterios, garantizar seguridad jurídica a los operadores educativos y prevenir cierres arbitrarios que puedan afectar el acceso a la educación inicial de los niños y niñas. Además, esta medida promueve una gestión más eficiente del proceso de licenciamiento y supervisión, asegurando que los establecimientos educativos que ofrecen ambas modalidades no enfrenten duplicidad de requisitos ni cargas administrativas excesivas.</w:t>
            </w:r>
          </w:p>
        </w:tc>
      </w:tr>
      <w:tr w:rsidR="008E3EA6">
        <w:tc>
          <w:tcPr>
            <w:tcW w:w="2400" w:type="dxa"/>
          </w:tcPr>
          <w:p w:rsidR="008E3EA6" w:rsidRDefault="00A819C2">
            <w:pPr>
              <w:spacing w:line="276" w:lineRule="auto"/>
              <w:jc w:val="both"/>
              <w:rPr>
                <w:sz w:val="20"/>
                <w:szCs w:val="20"/>
              </w:rPr>
            </w:pPr>
            <w:r>
              <w:rPr>
                <w:b/>
                <w:sz w:val="20"/>
                <w:szCs w:val="20"/>
              </w:rPr>
              <w:lastRenderedPageBreak/>
              <w:t>ARTÍCULO TERCERO</w:t>
            </w:r>
            <w:r>
              <w:rPr>
                <w:sz w:val="20"/>
                <w:szCs w:val="20"/>
              </w:rPr>
              <w:t>. La expedición de la licencia de</w:t>
            </w:r>
          </w:p>
          <w:p w:rsidR="008E3EA6" w:rsidRDefault="00A819C2">
            <w:pPr>
              <w:spacing w:line="276" w:lineRule="auto"/>
              <w:jc w:val="both"/>
              <w:rPr>
                <w:sz w:val="20"/>
                <w:szCs w:val="20"/>
              </w:rPr>
            </w:pPr>
            <w:r>
              <w:rPr>
                <w:sz w:val="20"/>
                <w:szCs w:val="20"/>
              </w:rPr>
              <w:t>funcionamiento de que trata el artículo primero del presente</w:t>
            </w:r>
          </w:p>
          <w:p w:rsidR="008E3EA6" w:rsidRDefault="00A819C2">
            <w:pPr>
              <w:spacing w:line="276" w:lineRule="auto"/>
              <w:jc w:val="both"/>
              <w:rPr>
                <w:sz w:val="20"/>
                <w:szCs w:val="20"/>
              </w:rPr>
            </w:pPr>
            <w:r>
              <w:rPr>
                <w:sz w:val="20"/>
                <w:szCs w:val="20"/>
              </w:rPr>
              <w:t>acuerdo, exigirá que se reúnan las condiciones</w:t>
            </w:r>
          </w:p>
          <w:p w:rsidR="008E3EA6" w:rsidRDefault="00A819C2">
            <w:pPr>
              <w:spacing w:line="276" w:lineRule="auto"/>
              <w:jc w:val="both"/>
              <w:rPr>
                <w:sz w:val="20"/>
                <w:szCs w:val="20"/>
              </w:rPr>
            </w:pPr>
            <w:r>
              <w:rPr>
                <w:sz w:val="20"/>
                <w:szCs w:val="20"/>
              </w:rPr>
              <w:t>relacionadas con niveles de atención, ubicación,</w:t>
            </w:r>
          </w:p>
          <w:p w:rsidR="008E3EA6" w:rsidRDefault="00A819C2">
            <w:pPr>
              <w:spacing w:line="276" w:lineRule="auto"/>
              <w:jc w:val="both"/>
              <w:rPr>
                <w:sz w:val="20"/>
                <w:szCs w:val="20"/>
              </w:rPr>
            </w:pPr>
            <w:r>
              <w:rPr>
                <w:sz w:val="20"/>
                <w:szCs w:val="20"/>
              </w:rPr>
              <w:t>infraestructura, proceso pedagógico, proceso nutricional,</w:t>
            </w:r>
          </w:p>
          <w:p w:rsidR="008E3EA6" w:rsidRDefault="00A819C2">
            <w:pPr>
              <w:spacing w:line="276" w:lineRule="auto"/>
              <w:jc w:val="both"/>
              <w:rPr>
                <w:sz w:val="20"/>
                <w:szCs w:val="20"/>
              </w:rPr>
            </w:pPr>
            <w:r>
              <w:rPr>
                <w:sz w:val="20"/>
                <w:szCs w:val="20"/>
              </w:rPr>
              <w:t>recurso humano y seguridad y salubridad, que se indican a</w:t>
            </w:r>
          </w:p>
          <w:p w:rsidR="008E3EA6" w:rsidRDefault="00A819C2">
            <w:pPr>
              <w:spacing w:line="276" w:lineRule="auto"/>
              <w:jc w:val="both"/>
              <w:rPr>
                <w:sz w:val="20"/>
                <w:szCs w:val="20"/>
              </w:rPr>
            </w:pPr>
            <w:r>
              <w:rPr>
                <w:sz w:val="20"/>
                <w:szCs w:val="20"/>
              </w:rPr>
              <w:t>continuación:</w:t>
            </w:r>
          </w:p>
          <w:p w:rsidR="008E3EA6" w:rsidRDefault="00A819C2">
            <w:pPr>
              <w:spacing w:line="276" w:lineRule="auto"/>
              <w:jc w:val="both"/>
              <w:rPr>
                <w:sz w:val="20"/>
                <w:szCs w:val="20"/>
              </w:rPr>
            </w:pPr>
            <w:r>
              <w:rPr>
                <w:sz w:val="20"/>
                <w:szCs w:val="20"/>
              </w:rPr>
              <w:t>1. Niveles. Los Jardines Infantiles deberán atender a los</w:t>
            </w:r>
          </w:p>
          <w:p w:rsidR="008E3EA6" w:rsidRDefault="00A819C2">
            <w:pPr>
              <w:spacing w:line="276" w:lineRule="auto"/>
              <w:jc w:val="both"/>
              <w:rPr>
                <w:sz w:val="20"/>
                <w:szCs w:val="20"/>
              </w:rPr>
            </w:pPr>
            <w:r>
              <w:rPr>
                <w:sz w:val="20"/>
                <w:szCs w:val="20"/>
              </w:rPr>
              <w:t>niños y niñas según su edad, con criterios pedagógicos</w:t>
            </w:r>
          </w:p>
          <w:p w:rsidR="008E3EA6" w:rsidRDefault="00A819C2">
            <w:pPr>
              <w:spacing w:line="276" w:lineRule="auto"/>
              <w:jc w:val="both"/>
              <w:rPr>
                <w:sz w:val="20"/>
                <w:szCs w:val="20"/>
              </w:rPr>
            </w:pPr>
            <w:r>
              <w:rPr>
                <w:sz w:val="20"/>
                <w:szCs w:val="20"/>
              </w:rPr>
              <w:t>diferenciados, en los siguientes niveles:</w:t>
            </w:r>
          </w:p>
          <w:p w:rsidR="008E3EA6" w:rsidRDefault="00A819C2">
            <w:pPr>
              <w:spacing w:line="276" w:lineRule="auto"/>
              <w:jc w:val="both"/>
              <w:rPr>
                <w:sz w:val="20"/>
                <w:szCs w:val="20"/>
              </w:rPr>
            </w:pPr>
            <w:r>
              <w:rPr>
                <w:sz w:val="20"/>
                <w:szCs w:val="20"/>
              </w:rPr>
              <w:t>a. Materno: De cero a menor de un año</w:t>
            </w:r>
          </w:p>
          <w:p w:rsidR="008E3EA6" w:rsidRDefault="00A819C2">
            <w:pPr>
              <w:spacing w:line="276" w:lineRule="auto"/>
              <w:jc w:val="both"/>
              <w:rPr>
                <w:sz w:val="20"/>
                <w:szCs w:val="20"/>
              </w:rPr>
            </w:pPr>
            <w:r>
              <w:rPr>
                <w:sz w:val="20"/>
                <w:szCs w:val="20"/>
              </w:rPr>
              <w:t>b. Caminadores: De uno a menor de dos años.</w:t>
            </w:r>
          </w:p>
          <w:p w:rsidR="008E3EA6" w:rsidRDefault="00A819C2">
            <w:pPr>
              <w:spacing w:line="276" w:lineRule="auto"/>
              <w:jc w:val="both"/>
              <w:rPr>
                <w:sz w:val="20"/>
                <w:szCs w:val="20"/>
              </w:rPr>
            </w:pPr>
            <w:r>
              <w:rPr>
                <w:sz w:val="20"/>
                <w:szCs w:val="20"/>
              </w:rPr>
              <w:t>c. Párvulos: De dos a menor de tres años.</w:t>
            </w:r>
          </w:p>
          <w:p w:rsidR="008E3EA6" w:rsidRDefault="00A819C2">
            <w:pPr>
              <w:spacing w:line="276" w:lineRule="auto"/>
              <w:jc w:val="both"/>
              <w:rPr>
                <w:sz w:val="20"/>
                <w:szCs w:val="20"/>
              </w:rPr>
            </w:pPr>
            <w:r>
              <w:rPr>
                <w:sz w:val="20"/>
                <w:szCs w:val="20"/>
              </w:rPr>
              <w:lastRenderedPageBreak/>
              <w:t xml:space="preserve">d. </w:t>
            </w:r>
            <w:proofErr w:type="spellStart"/>
            <w:r>
              <w:rPr>
                <w:sz w:val="20"/>
                <w:szCs w:val="20"/>
              </w:rPr>
              <w:t>Prejardín</w:t>
            </w:r>
            <w:proofErr w:type="spellEnd"/>
            <w:r>
              <w:rPr>
                <w:sz w:val="20"/>
                <w:szCs w:val="20"/>
              </w:rPr>
              <w:t>: De tres a menor de cuatro años.</w:t>
            </w:r>
          </w:p>
          <w:p w:rsidR="008E3EA6" w:rsidRDefault="00A819C2">
            <w:pPr>
              <w:spacing w:line="276" w:lineRule="auto"/>
              <w:jc w:val="both"/>
              <w:rPr>
                <w:sz w:val="20"/>
                <w:szCs w:val="20"/>
              </w:rPr>
            </w:pPr>
            <w:r>
              <w:rPr>
                <w:sz w:val="20"/>
                <w:szCs w:val="20"/>
              </w:rPr>
              <w:t>e. Jardín: De cuatro a menor de seis años.</w:t>
            </w:r>
          </w:p>
          <w:p w:rsidR="008E3EA6" w:rsidRDefault="00A819C2">
            <w:pPr>
              <w:spacing w:line="276" w:lineRule="auto"/>
              <w:jc w:val="both"/>
              <w:rPr>
                <w:sz w:val="20"/>
                <w:szCs w:val="20"/>
              </w:rPr>
            </w:pPr>
            <w:r>
              <w:rPr>
                <w:sz w:val="20"/>
                <w:szCs w:val="20"/>
              </w:rPr>
              <w:t>2. Ubicación. Sin perjuicio de lo establecido en el POT, en</w:t>
            </w:r>
          </w:p>
          <w:p w:rsidR="008E3EA6" w:rsidRDefault="00A819C2">
            <w:pPr>
              <w:spacing w:line="276" w:lineRule="auto"/>
              <w:jc w:val="both"/>
              <w:rPr>
                <w:sz w:val="20"/>
                <w:szCs w:val="20"/>
              </w:rPr>
            </w:pPr>
            <w:r>
              <w:rPr>
                <w:sz w:val="20"/>
                <w:szCs w:val="20"/>
              </w:rPr>
              <w:t>especial de lo contenido en el artículo noveno, los Jardines</w:t>
            </w:r>
          </w:p>
          <w:p w:rsidR="008E3EA6" w:rsidRDefault="00A819C2">
            <w:pPr>
              <w:spacing w:line="276" w:lineRule="auto"/>
              <w:jc w:val="both"/>
              <w:rPr>
                <w:sz w:val="20"/>
                <w:szCs w:val="20"/>
              </w:rPr>
            </w:pPr>
            <w:r>
              <w:rPr>
                <w:sz w:val="20"/>
                <w:szCs w:val="20"/>
              </w:rPr>
              <w:t>Infantiles no podrán estar ubicados en los puntos de</w:t>
            </w:r>
          </w:p>
          <w:p w:rsidR="008E3EA6" w:rsidRDefault="00A819C2">
            <w:pPr>
              <w:spacing w:line="276" w:lineRule="auto"/>
              <w:jc w:val="both"/>
              <w:rPr>
                <w:sz w:val="20"/>
                <w:szCs w:val="20"/>
              </w:rPr>
            </w:pPr>
            <w:r>
              <w:rPr>
                <w:sz w:val="20"/>
                <w:szCs w:val="20"/>
              </w:rPr>
              <w:t>concentración de riesgo definidos por la Administración</w:t>
            </w:r>
          </w:p>
          <w:p w:rsidR="008E3EA6" w:rsidRDefault="00A819C2">
            <w:pPr>
              <w:spacing w:line="276" w:lineRule="auto"/>
              <w:jc w:val="both"/>
              <w:rPr>
                <w:sz w:val="20"/>
                <w:szCs w:val="20"/>
              </w:rPr>
            </w:pPr>
            <w:r>
              <w:rPr>
                <w:sz w:val="20"/>
                <w:szCs w:val="20"/>
              </w:rPr>
              <w:t>Distrital.</w:t>
            </w:r>
          </w:p>
          <w:p w:rsidR="008E3EA6" w:rsidRDefault="00A819C2">
            <w:pPr>
              <w:spacing w:line="276" w:lineRule="auto"/>
              <w:jc w:val="both"/>
              <w:rPr>
                <w:sz w:val="20"/>
                <w:szCs w:val="20"/>
              </w:rPr>
            </w:pPr>
            <w:r>
              <w:rPr>
                <w:sz w:val="20"/>
                <w:szCs w:val="20"/>
              </w:rPr>
              <w:t>3. Infraestructura. Además de dar aplicación a las normas</w:t>
            </w:r>
          </w:p>
          <w:p w:rsidR="008E3EA6" w:rsidRDefault="00A819C2">
            <w:pPr>
              <w:spacing w:line="276" w:lineRule="auto"/>
              <w:jc w:val="both"/>
              <w:rPr>
                <w:sz w:val="20"/>
                <w:szCs w:val="20"/>
              </w:rPr>
            </w:pPr>
            <w:r>
              <w:rPr>
                <w:sz w:val="20"/>
                <w:szCs w:val="20"/>
              </w:rPr>
              <w:t>establecidas por el ICONTEC en NSR -98, NTC 4595 Y</w:t>
            </w:r>
          </w:p>
          <w:p w:rsidR="008E3EA6" w:rsidRDefault="00A819C2">
            <w:pPr>
              <w:spacing w:line="276" w:lineRule="auto"/>
              <w:jc w:val="both"/>
              <w:rPr>
                <w:sz w:val="20"/>
                <w:szCs w:val="20"/>
              </w:rPr>
            </w:pPr>
            <w:r>
              <w:rPr>
                <w:sz w:val="20"/>
                <w:szCs w:val="20"/>
              </w:rPr>
              <w:t>NTC 9596 y a lo contemplado en la Ley 400 de 1997,</w:t>
            </w:r>
          </w:p>
          <w:p w:rsidR="008E3EA6" w:rsidRDefault="00A819C2">
            <w:pPr>
              <w:spacing w:line="276" w:lineRule="auto"/>
              <w:jc w:val="both"/>
              <w:rPr>
                <w:sz w:val="20"/>
                <w:szCs w:val="20"/>
              </w:rPr>
            </w:pPr>
            <w:r>
              <w:rPr>
                <w:sz w:val="20"/>
                <w:szCs w:val="20"/>
              </w:rPr>
              <w:t>Decretos 33 de 1998 y 34 de 1999, los Jardines Infantiles</w:t>
            </w:r>
          </w:p>
          <w:p w:rsidR="008E3EA6" w:rsidRDefault="00A819C2">
            <w:pPr>
              <w:spacing w:line="276" w:lineRule="auto"/>
              <w:jc w:val="both"/>
              <w:rPr>
                <w:sz w:val="20"/>
                <w:szCs w:val="20"/>
              </w:rPr>
            </w:pPr>
            <w:r>
              <w:rPr>
                <w:sz w:val="20"/>
                <w:szCs w:val="20"/>
              </w:rPr>
              <w:t>deberán cumplir con las siguientes especificaciones:</w:t>
            </w:r>
          </w:p>
          <w:p w:rsidR="008E3EA6" w:rsidRDefault="00A819C2">
            <w:pPr>
              <w:spacing w:line="276" w:lineRule="auto"/>
              <w:jc w:val="both"/>
              <w:rPr>
                <w:sz w:val="20"/>
                <w:szCs w:val="20"/>
              </w:rPr>
            </w:pPr>
            <w:r>
              <w:rPr>
                <w:sz w:val="20"/>
                <w:szCs w:val="20"/>
              </w:rPr>
              <w:t>a. Dos metros cuadrados construidos por niño o niña</w:t>
            </w:r>
          </w:p>
          <w:p w:rsidR="008E3EA6" w:rsidRDefault="00A819C2">
            <w:pPr>
              <w:spacing w:line="276" w:lineRule="auto"/>
              <w:jc w:val="both"/>
              <w:rPr>
                <w:sz w:val="20"/>
                <w:szCs w:val="20"/>
              </w:rPr>
            </w:pPr>
            <w:r>
              <w:rPr>
                <w:sz w:val="20"/>
                <w:szCs w:val="20"/>
              </w:rPr>
              <w:t>atendidos.</w:t>
            </w:r>
          </w:p>
          <w:p w:rsidR="008E3EA6" w:rsidRDefault="00A819C2">
            <w:pPr>
              <w:spacing w:line="276" w:lineRule="auto"/>
              <w:jc w:val="both"/>
              <w:rPr>
                <w:sz w:val="20"/>
                <w:szCs w:val="20"/>
              </w:rPr>
            </w:pPr>
            <w:r>
              <w:rPr>
                <w:sz w:val="20"/>
                <w:szCs w:val="20"/>
              </w:rPr>
              <w:t>b. Edificación que cuente con patio interior o que se</w:t>
            </w:r>
          </w:p>
          <w:p w:rsidR="008E3EA6" w:rsidRDefault="00A819C2">
            <w:pPr>
              <w:spacing w:line="276" w:lineRule="auto"/>
              <w:jc w:val="both"/>
              <w:rPr>
                <w:sz w:val="20"/>
                <w:szCs w:val="20"/>
              </w:rPr>
            </w:pPr>
            <w:r>
              <w:rPr>
                <w:sz w:val="20"/>
                <w:szCs w:val="20"/>
              </w:rPr>
              <w:lastRenderedPageBreak/>
              <w:t>encuentre cerca de un</w:t>
            </w:r>
          </w:p>
          <w:p w:rsidR="008E3EA6" w:rsidRDefault="00A819C2">
            <w:pPr>
              <w:spacing w:line="276" w:lineRule="auto"/>
              <w:jc w:val="both"/>
              <w:rPr>
                <w:sz w:val="20"/>
                <w:szCs w:val="20"/>
              </w:rPr>
            </w:pPr>
            <w:r>
              <w:rPr>
                <w:sz w:val="20"/>
                <w:szCs w:val="20"/>
              </w:rPr>
              <w:t>parque o zona verde.</w:t>
            </w:r>
          </w:p>
          <w:p w:rsidR="008E3EA6" w:rsidRDefault="00A819C2">
            <w:pPr>
              <w:spacing w:line="276" w:lineRule="auto"/>
              <w:jc w:val="both"/>
              <w:rPr>
                <w:sz w:val="20"/>
                <w:szCs w:val="20"/>
              </w:rPr>
            </w:pPr>
            <w:r>
              <w:rPr>
                <w:sz w:val="20"/>
                <w:szCs w:val="20"/>
              </w:rPr>
              <w:t>c. Adecuación de escaleras con pasamanos y protección</w:t>
            </w:r>
          </w:p>
          <w:p w:rsidR="008E3EA6" w:rsidRDefault="00A819C2">
            <w:pPr>
              <w:spacing w:line="276" w:lineRule="auto"/>
              <w:jc w:val="both"/>
              <w:rPr>
                <w:sz w:val="20"/>
                <w:szCs w:val="20"/>
              </w:rPr>
            </w:pPr>
            <w:r>
              <w:rPr>
                <w:sz w:val="20"/>
                <w:szCs w:val="20"/>
              </w:rPr>
              <w:t>del acceso a</w:t>
            </w:r>
          </w:p>
          <w:p w:rsidR="008E3EA6" w:rsidRDefault="00A819C2">
            <w:pPr>
              <w:spacing w:line="276" w:lineRule="auto"/>
              <w:jc w:val="both"/>
              <w:rPr>
                <w:sz w:val="20"/>
                <w:szCs w:val="20"/>
              </w:rPr>
            </w:pPr>
            <w:r>
              <w:rPr>
                <w:sz w:val="20"/>
                <w:szCs w:val="20"/>
              </w:rPr>
              <w:t>escaleras.</w:t>
            </w:r>
          </w:p>
          <w:p w:rsidR="008E3EA6" w:rsidRDefault="00A819C2">
            <w:pPr>
              <w:spacing w:line="276" w:lineRule="auto"/>
              <w:jc w:val="both"/>
              <w:rPr>
                <w:sz w:val="20"/>
                <w:szCs w:val="20"/>
              </w:rPr>
            </w:pPr>
            <w:r>
              <w:rPr>
                <w:sz w:val="20"/>
                <w:szCs w:val="20"/>
              </w:rPr>
              <w:t>d. Mínimo una unidad sanitaria por cada 20 niños o niñas.</w:t>
            </w:r>
          </w:p>
          <w:p w:rsidR="008E3EA6" w:rsidRDefault="00A819C2">
            <w:pPr>
              <w:spacing w:line="276" w:lineRule="auto"/>
              <w:jc w:val="both"/>
              <w:rPr>
                <w:sz w:val="20"/>
                <w:szCs w:val="20"/>
              </w:rPr>
            </w:pPr>
            <w:r>
              <w:rPr>
                <w:sz w:val="20"/>
                <w:szCs w:val="20"/>
              </w:rPr>
              <w:t>e. Mínimo una unidad sanitaria para los adultos.</w:t>
            </w:r>
          </w:p>
          <w:p w:rsidR="008E3EA6" w:rsidRDefault="00A819C2">
            <w:pPr>
              <w:spacing w:line="276" w:lineRule="auto"/>
              <w:jc w:val="both"/>
              <w:rPr>
                <w:sz w:val="20"/>
                <w:szCs w:val="20"/>
              </w:rPr>
            </w:pPr>
            <w:r>
              <w:rPr>
                <w:sz w:val="20"/>
                <w:szCs w:val="20"/>
              </w:rPr>
              <w:t>f. La cocina o área de preparación de alimentos debe estar</w:t>
            </w:r>
          </w:p>
          <w:p w:rsidR="008E3EA6" w:rsidRDefault="00A819C2">
            <w:pPr>
              <w:spacing w:line="276" w:lineRule="auto"/>
              <w:jc w:val="both"/>
              <w:rPr>
                <w:sz w:val="20"/>
                <w:szCs w:val="20"/>
              </w:rPr>
            </w:pPr>
            <w:r>
              <w:rPr>
                <w:sz w:val="20"/>
                <w:szCs w:val="20"/>
              </w:rPr>
              <w:t>aislada de los salones de actividades de niños y niñas. Sus</w:t>
            </w:r>
          </w:p>
          <w:p w:rsidR="008E3EA6" w:rsidRDefault="00A819C2">
            <w:pPr>
              <w:spacing w:line="276" w:lineRule="auto"/>
              <w:jc w:val="both"/>
              <w:rPr>
                <w:sz w:val="20"/>
                <w:szCs w:val="20"/>
              </w:rPr>
            </w:pPr>
            <w:r>
              <w:rPr>
                <w:sz w:val="20"/>
                <w:szCs w:val="20"/>
              </w:rPr>
              <w:t>condiciones de seguridad deberán estar certificadas por el</w:t>
            </w:r>
          </w:p>
          <w:p w:rsidR="008E3EA6" w:rsidRDefault="00A819C2">
            <w:pPr>
              <w:spacing w:line="276" w:lineRule="auto"/>
              <w:jc w:val="both"/>
              <w:rPr>
                <w:sz w:val="20"/>
                <w:szCs w:val="20"/>
              </w:rPr>
            </w:pPr>
            <w:r>
              <w:rPr>
                <w:sz w:val="20"/>
                <w:szCs w:val="20"/>
              </w:rPr>
              <w:t>Cuerpo de Bomberos.</w:t>
            </w:r>
          </w:p>
          <w:p w:rsidR="008E3EA6" w:rsidRDefault="00A819C2">
            <w:pPr>
              <w:spacing w:line="276" w:lineRule="auto"/>
              <w:jc w:val="both"/>
              <w:rPr>
                <w:sz w:val="20"/>
                <w:szCs w:val="20"/>
              </w:rPr>
            </w:pPr>
            <w:r>
              <w:rPr>
                <w:sz w:val="20"/>
                <w:szCs w:val="20"/>
              </w:rPr>
              <w:t>g. No se permitirá el uso de combustibles líquidos.</w:t>
            </w:r>
          </w:p>
          <w:p w:rsidR="008E3EA6" w:rsidRDefault="00A819C2">
            <w:pPr>
              <w:spacing w:line="276" w:lineRule="auto"/>
              <w:jc w:val="both"/>
              <w:rPr>
                <w:sz w:val="20"/>
                <w:szCs w:val="20"/>
              </w:rPr>
            </w:pPr>
            <w:r>
              <w:rPr>
                <w:sz w:val="20"/>
                <w:szCs w:val="20"/>
              </w:rPr>
              <w:t>h. Si la edificación es de dos pisos, los niños y niñas de</w:t>
            </w:r>
          </w:p>
          <w:p w:rsidR="008E3EA6" w:rsidRDefault="00A819C2">
            <w:pPr>
              <w:spacing w:line="276" w:lineRule="auto"/>
              <w:jc w:val="both"/>
              <w:rPr>
                <w:sz w:val="20"/>
                <w:szCs w:val="20"/>
              </w:rPr>
            </w:pPr>
            <w:r>
              <w:rPr>
                <w:sz w:val="20"/>
                <w:szCs w:val="20"/>
              </w:rPr>
              <w:t xml:space="preserve">párvulos, </w:t>
            </w:r>
            <w:proofErr w:type="spellStart"/>
            <w:r>
              <w:rPr>
                <w:sz w:val="20"/>
                <w:szCs w:val="20"/>
              </w:rPr>
              <w:t>prejardín</w:t>
            </w:r>
            <w:proofErr w:type="spellEnd"/>
            <w:r>
              <w:rPr>
                <w:sz w:val="20"/>
                <w:szCs w:val="20"/>
              </w:rPr>
              <w:t xml:space="preserve"> y jardín deberán ubicarse en el primer</w:t>
            </w:r>
          </w:p>
          <w:p w:rsidR="008E3EA6" w:rsidRDefault="00A819C2">
            <w:pPr>
              <w:spacing w:line="276" w:lineRule="auto"/>
              <w:jc w:val="both"/>
              <w:rPr>
                <w:sz w:val="20"/>
                <w:szCs w:val="20"/>
              </w:rPr>
            </w:pPr>
            <w:r>
              <w:rPr>
                <w:sz w:val="20"/>
                <w:szCs w:val="20"/>
              </w:rPr>
              <w:t>piso.</w:t>
            </w:r>
          </w:p>
          <w:p w:rsidR="008E3EA6" w:rsidRDefault="00A819C2">
            <w:pPr>
              <w:spacing w:line="276" w:lineRule="auto"/>
              <w:jc w:val="both"/>
              <w:rPr>
                <w:sz w:val="20"/>
                <w:szCs w:val="20"/>
              </w:rPr>
            </w:pPr>
            <w:r>
              <w:rPr>
                <w:sz w:val="20"/>
                <w:szCs w:val="20"/>
              </w:rPr>
              <w:t>i. Si el inmueble cuenta con terraza, en ningún caso esta</w:t>
            </w:r>
          </w:p>
          <w:p w:rsidR="008E3EA6" w:rsidRDefault="00A819C2">
            <w:pPr>
              <w:spacing w:line="276" w:lineRule="auto"/>
              <w:jc w:val="both"/>
              <w:rPr>
                <w:sz w:val="20"/>
                <w:szCs w:val="20"/>
              </w:rPr>
            </w:pPr>
            <w:r>
              <w:rPr>
                <w:sz w:val="20"/>
                <w:szCs w:val="20"/>
              </w:rPr>
              <w:t>podrá ser habilitada como zona de recreo o actividades de</w:t>
            </w:r>
          </w:p>
          <w:p w:rsidR="008E3EA6" w:rsidRDefault="00A819C2">
            <w:pPr>
              <w:spacing w:line="276" w:lineRule="auto"/>
              <w:jc w:val="both"/>
              <w:rPr>
                <w:sz w:val="20"/>
                <w:szCs w:val="20"/>
              </w:rPr>
            </w:pPr>
            <w:r>
              <w:rPr>
                <w:sz w:val="20"/>
                <w:szCs w:val="20"/>
              </w:rPr>
              <w:lastRenderedPageBreak/>
              <w:t xml:space="preserve">los niños o niñas de párvulos, </w:t>
            </w:r>
            <w:proofErr w:type="spellStart"/>
            <w:r>
              <w:rPr>
                <w:sz w:val="20"/>
                <w:szCs w:val="20"/>
              </w:rPr>
              <w:t>prejardín</w:t>
            </w:r>
            <w:proofErr w:type="spellEnd"/>
            <w:r>
              <w:rPr>
                <w:sz w:val="20"/>
                <w:szCs w:val="20"/>
              </w:rPr>
              <w:t xml:space="preserve"> y jardín.</w:t>
            </w:r>
          </w:p>
          <w:p w:rsidR="008E3EA6" w:rsidRDefault="00A819C2">
            <w:pPr>
              <w:spacing w:line="276" w:lineRule="auto"/>
              <w:jc w:val="both"/>
              <w:rPr>
                <w:sz w:val="20"/>
                <w:szCs w:val="20"/>
              </w:rPr>
            </w:pPr>
            <w:r>
              <w:rPr>
                <w:sz w:val="20"/>
                <w:szCs w:val="20"/>
              </w:rPr>
              <w:t>4. Proceso pedagógico. El proceso pedagógico garantizará</w:t>
            </w:r>
          </w:p>
          <w:p w:rsidR="008E3EA6" w:rsidRDefault="00A819C2">
            <w:pPr>
              <w:spacing w:line="276" w:lineRule="auto"/>
              <w:jc w:val="both"/>
              <w:rPr>
                <w:sz w:val="20"/>
                <w:szCs w:val="20"/>
              </w:rPr>
            </w:pPr>
            <w:r>
              <w:rPr>
                <w:sz w:val="20"/>
                <w:szCs w:val="20"/>
              </w:rPr>
              <w:t>el cuidado calificado, el ejercicio de los derechos y deberes</w:t>
            </w:r>
          </w:p>
          <w:p w:rsidR="008E3EA6" w:rsidRDefault="00A819C2">
            <w:pPr>
              <w:spacing w:line="276" w:lineRule="auto"/>
              <w:jc w:val="both"/>
              <w:rPr>
                <w:sz w:val="20"/>
                <w:szCs w:val="20"/>
              </w:rPr>
            </w:pPr>
            <w:r>
              <w:rPr>
                <w:sz w:val="20"/>
                <w:szCs w:val="20"/>
              </w:rPr>
              <w:t>de los niños y las niñas y la promoción del desarrollo infantil.</w:t>
            </w:r>
          </w:p>
          <w:p w:rsidR="008E3EA6" w:rsidRDefault="00A819C2">
            <w:pPr>
              <w:spacing w:line="276" w:lineRule="auto"/>
              <w:jc w:val="both"/>
              <w:rPr>
                <w:sz w:val="20"/>
                <w:szCs w:val="20"/>
              </w:rPr>
            </w:pPr>
            <w:r>
              <w:rPr>
                <w:sz w:val="20"/>
                <w:szCs w:val="20"/>
              </w:rPr>
              <w:t>5. Proceso nutricional. Todos los Jardines Infantiles</w:t>
            </w:r>
          </w:p>
          <w:p w:rsidR="008E3EA6" w:rsidRDefault="00A819C2">
            <w:pPr>
              <w:spacing w:line="276" w:lineRule="auto"/>
              <w:jc w:val="both"/>
              <w:rPr>
                <w:sz w:val="20"/>
                <w:szCs w:val="20"/>
              </w:rPr>
            </w:pPr>
            <w:r>
              <w:rPr>
                <w:sz w:val="20"/>
                <w:szCs w:val="20"/>
              </w:rPr>
              <w:t>deberán garantizar un adecuado nivel nutricional mediante</w:t>
            </w:r>
          </w:p>
          <w:p w:rsidR="008E3EA6" w:rsidRDefault="00A819C2">
            <w:pPr>
              <w:spacing w:line="276" w:lineRule="auto"/>
              <w:jc w:val="both"/>
              <w:rPr>
                <w:sz w:val="20"/>
                <w:szCs w:val="20"/>
              </w:rPr>
            </w:pPr>
            <w:r>
              <w:rPr>
                <w:sz w:val="20"/>
                <w:szCs w:val="20"/>
              </w:rPr>
              <w:t>el suministro de complementación alimentaría. Deberán</w:t>
            </w:r>
          </w:p>
          <w:p w:rsidR="008E3EA6" w:rsidRDefault="00A819C2">
            <w:pPr>
              <w:spacing w:line="276" w:lineRule="auto"/>
              <w:jc w:val="both"/>
              <w:rPr>
                <w:sz w:val="20"/>
                <w:szCs w:val="20"/>
              </w:rPr>
            </w:pPr>
            <w:r>
              <w:rPr>
                <w:sz w:val="20"/>
                <w:szCs w:val="20"/>
              </w:rPr>
              <w:t>adelantar vigilancia nutricional y promoverán buenos</w:t>
            </w:r>
          </w:p>
          <w:p w:rsidR="008E3EA6" w:rsidRDefault="00A819C2">
            <w:pPr>
              <w:spacing w:line="276" w:lineRule="auto"/>
              <w:jc w:val="both"/>
              <w:rPr>
                <w:sz w:val="20"/>
                <w:szCs w:val="20"/>
              </w:rPr>
            </w:pPr>
            <w:r>
              <w:rPr>
                <w:sz w:val="20"/>
                <w:szCs w:val="20"/>
              </w:rPr>
              <w:t>hábitos alimenticios y de vida saludable. En todos los casos</w:t>
            </w:r>
          </w:p>
          <w:p w:rsidR="008E3EA6" w:rsidRDefault="00A819C2">
            <w:pPr>
              <w:spacing w:line="276" w:lineRule="auto"/>
              <w:jc w:val="both"/>
              <w:rPr>
                <w:sz w:val="20"/>
                <w:szCs w:val="20"/>
              </w:rPr>
            </w:pPr>
            <w:r>
              <w:rPr>
                <w:sz w:val="20"/>
                <w:szCs w:val="20"/>
              </w:rPr>
              <w:t>las minutas patrón las definirá el DABS, de acuerdo con los</w:t>
            </w:r>
          </w:p>
          <w:p w:rsidR="008E3EA6" w:rsidRDefault="00A819C2">
            <w:pPr>
              <w:spacing w:line="276" w:lineRule="auto"/>
              <w:jc w:val="both"/>
              <w:rPr>
                <w:sz w:val="20"/>
                <w:szCs w:val="20"/>
              </w:rPr>
            </w:pPr>
            <w:r>
              <w:rPr>
                <w:sz w:val="20"/>
                <w:szCs w:val="20"/>
              </w:rPr>
              <w:t>parámetros establecidos por la Secretaría de Salud en lo</w:t>
            </w:r>
          </w:p>
          <w:p w:rsidR="008E3EA6" w:rsidRDefault="00A819C2">
            <w:pPr>
              <w:spacing w:line="276" w:lineRule="auto"/>
              <w:jc w:val="both"/>
              <w:rPr>
                <w:sz w:val="20"/>
                <w:szCs w:val="20"/>
              </w:rPr>
            </w:pPr>
            <w:r>
              <w:rPr>
                <w:sz w:val="20"/>
                <w:szCs w:val="20"/>
              </w:rPr>
              <w:t>que a requerimientos nutricionales se refiere.</w:t>
            </w:r>
          </w:p>
          <w:p w:rsidR="008E3EA6" w:rsidRDefault="00A819C2">
            <w:pPr>
              <w:spacing w:line="276" w:lineRule="auto"/>
              <w:jc w:val="both"/>
              <w:rPr>
                <w:sz w:val="20"/>
                <w:szCs w:val="20"/>
              </w:rPr>
            </w:pPr>
            <w:r>
              <w:rPr>
                <w:sz w:val="20"/>
                <w:szCs w:val="20"/>
              </w:rPr>
              <w:t>6. Seguridad y salubridad: Los Jardines Infantiles</w:t>
            </w:r>
          </w:p>
          <w:p w:rsidR="008E3EA6" w:rsidRDefault="00A819C2">
            <w:pPr>
              <w:spacing w:line="276" w:lineRule="auto"/>
              <w:jc w:val="both"/>
              <w:rPr>
                <w:sz w:val="20"/>
                <w:szCs w:val="20"/>
              </w:rPr>
            </w:pPr>
            <w:r>
              <w:rPr>
                <w:sz w:val="20"/>
                <w:szCs w:val="20"/>
              </w:rPr>
              <w:lastRenderedPageBreak/>
              <w:t>desarrollarán actividades y destinarán recursos a la</w:t>
            </w:r>
          </w:p>
          <w:p w:rsidR="008E3EA6" w:rsidRDefault="00A819C2">
            <w:pPr>
              <w:spacing w:line="276" w:lineRule="auto"/>
              <w:jc w:val="both"/>
              <w:rPr>
                <w:sz w:val="20"/>
                <w:szCs w:val="20"/>
              </w:rPr>
            </w:pPr>
            <w:r>
              <w:rPr>
                <w:sz w:val="20"/>
                <w:szCs w:val="20"/>
              </w:rPr>
              <w:t>protección de la integridad física de los niños y las niñas y</w:t>
            </w:r>
          </w:p>
          <w:p w:rsidR="008E3EA6" w:rsidRDefault="00A819C2">
            <w:pPr>
              <w:spacing w:line="276" w:lineRule="auto"/>
              <w:jc w:val="both"/>
              <w:rPr>
                <w:sz w:val="20"/>
                <w:szCs w:val="20"/>
              </w:rPr>
            </w:pPr>
            <w:r>
              <w:rPr>
                <w:sz w:val="20"/>
                <w:szCs w:val="20"/>
              </w:rPr>
              <w:t>demás integrantes del Jardín Infantil. El Jardín Infantil</w:t>
            </w:r>
          </w:p>
          <w:p w:rsidR="008E3EA6" w:rsidRDefault="00A819C2">
            <w:pPr>
              <w:spacing w:line="276" w:lineRule="auto"/>
              <w:jc w:val="both"/>
              <w:rPr>
                <w:sz w:val="20"/>
                <w:szCs w:val="20"/>
              </w:rPr>
            </w:pPr>
            <w:r>
              <w:rPr>
                <w:sz w:val="20"/>
                <w:szCs w:val="20"/>
              </w:rPr>
              <w:t>deberá observar todo lo dispuesto en el Decreto 332 de</w:t>
            </w:r>
          </w:p>
          <w:p w:rsidR="008E3EA6" w:rsidRDefault="00A819C2">
            <w:pPr>
              <w:spacing w:line="276" w:lineRule="auto"/>
              <w:jc w:val="both"/>
              <w:rPr>
                <w:sz w:val="20"/>
                <w:szCs w:val="20"/>
              </w:rPr>
            </w:pPr>
            <w:r>
              <w:rPr>
                <w:sz w:val="20"/>
                <w:szCs w:val="20"/>
              </w:rPr>
              <w:t>2004 "por el cual se organiza el régimen y el sistema para</w:t>
            </w:r>
          </w:p>
          <w:p w:rsidR="008E3EA6" w:rsidRDefault="00A819C2">
            <w:pPr>
              <w:spacing w:line="276" w:lineRule="auto"/>
              <w:jc w:val="both"/>
              <w:rPr>
                <w:sz w:val="20"/>
                <w:szCs w:val="20"/>
              </w:rPr>
            </w:pPr>
            <w:r>
              <w:rPr>
                <w:sz w:val="20"/>
                <w:szCs w:val="20"/>
              </w:rPr>
              <w:t>la prevención y atención de emergencias en Bogotá y se</w:t>
            </w:r>
          </w:p>
          <w:p w:rsidR="008E3EA6" w:rsidRDefault="00A819C2">
            <w:pPr>
              <w:spacing w:line="276" w:lineRule="auto"/>
              <w:jc w:val="both"/>
              <w:rPr>
                <w:sz w:val="20"/>
                <w:szCs w:val="20"/>
              </w:rPr>
            </w:pPr>
            <w:r>
              <w:rPr>
                <w:sz w:val="20"/>
                <w:szCs w:val="20"/>
              </w:rPr>
              <w:t>dictan otras disposiciones", en especial lo contenido en el</w:t>
            </w:r>
          </w:p>
          <w:p w:rsidR="008E3EA6" w:rsidRDefault="00A819C2">
            <w:pPr>
              <w:spacing w:line="276" w:lineRule="auto"/>
              <w:jc w:val="both"/>
              <w:rPr>
                <w:sz w:val="20"/>
                <w:szCs w:val="20"/>
              </w:rPr>
            </w:pPr>
            <w:r>
              <w:rPr>
                <w:sz w:val="20"/>
                <w:szCs w:val="20"/>
              </w:rPr>
              <w:t>artículo decimosexto, relacionado con la responsabilidad</w:t>
            </w:r>
          </w:p>
          <w:p w:rsidR="008E3EA6" w:rsidRDefault="00A819C2">
            <w:pPr>
              <w:spacing w:line="276" w:lineRule="auto"/>
              <w:jc w:val="both"/>
              <w:rPr>
                <w:sz w:val="20"/>
                <w:szCs w:val="20"/>
              </w:rPr>
            </w:pPr>
            <w:r>
              <w:rPr>
                <w:sz w:val="20"/>
                <w:szCs w:val="20"/>
              </w:rPr>
              <w:t>de realizar o exigir análisis de riesgos, planes de</w:t>
            </w:r>
          </w:p>
          <w:p w:rsidR="008E3EA6" w:rsidRDefault="00A819C2">
            <w:pPr>
              <w:spacing w:line="276" w:lineRule="auto"/>
              <w:jc w:val="both"/>
              <w:rPr>
                <w:sz w:val="20"/>
                <w:szCs w:val="20"/>
              </w:rPr>
            </w:pPr>
            <w:r>
              <w:rPr>
                <w:sz w:val="20"/>
                <w:szCs w:val="20"/>
              </w:rPr>
              <w:t>contingencia y medidas de prevención y mitigación</w:t>
            </w:r>
          </w:p>
          <w:p w:rsidR="008E3EA6" w:rsidRDefault="00A819C2">
            <w:pPr>
              <w:spacing w:line="276" w:lineRule="auto"/>
              <w:jc w:val="both"/>
              <w:rPr>
                <w:sz w:val="20"/>
                <w:szCs w:val="20"/>
              </w:rPr>
            </w:pPr>
            <w:r>
              <w:rPr>
                <w:sz w:val="20"/>
                <w:szCs w:val="20"/>
              </w:rPr>
              <w:t>obligatorios.</w:t>
            </w:r>
          </w:p>
          <w:p w:rsidR="008E3EA6" w:rsidRDefault="00A819C2">
            <w:pPr>
              <w:spacing w:line="276" w:lineRule="auto"/>
              <w:jc w:val="both"/>
              <w:rPr>
                <w:sz w:val="20"/>
                <w:szCs w:val="20"/>
              </w:rPr>
            </w:pPr>
            <w:r>
              <w:rPr>
                <w:sz w:val="20"/>
                <w:szCs w:val="20"/>
              </w:rPr>
              <w:t>7. Recurso humano: Los Jardines Infantiles privados</w:t>
            </w:r>
          </w:p>
          <w:p w:rsidR="008E3EA6" w:rsidRDefault="00A819C2">
            <w:pPr>
              <w:spacing w:line="276" w:lineRule="auto"/>
              <w:jc w:val="both"/>
              <w:rPr>
                <w:sz w:val="20"/>
                <w:szCs w:val="20"/>
              </w:rPr>
            </w:pPr>
            <w:r>
              <w:rPr>
                <w:sz w:val="20"/>
                <w:szCs w:val="20"/>
              </w:rPr>
              <w:t>garantizarán que las personas que desarrollan actividades</w:t>
            </w:r>
          </w:p>
          <w:p w:rsidR="008E3EA6" w:rsidRDefault="00A819C2">
            <w:pPr>
              <w:spacing w:line="276" w:lineRule="auto"/>
              <w:jc w:val="both"/>
              <w:rPr>
                <w:sz w:val="20"/>
                <w:szCs w:val="20"/>
              </w:rPr>
            </w:pPr>
            <w:r>
              <w:rPr>
                <w:sz w:val="20"/>
                <w:szCs w:val="20"/>
              </w:rPr>
              <w:lastRenderedPageBreak/>
              <w:t>en los mismos, sean vinculadas de conformidad con las</w:t>
            </w:r>
          </w:p>
          <w:p w:rsidR="008E3EA6" w:rsidRDefault="00A819C2">
            <w:pPr>
              <w:spacing w:line="276" w:lineRule="auto"/>
              <w:jc w:val="both"/>
              <w:rPr>
                <w:sz w:val="20"/>
                <w:szCs w:val="20"/>
              </w:rPr>
            </w:pPr>
            <w:r>
              <w:rPr>
                <w:sz w:val="20"/>
                <w:szCs w:val="20"/>
              </w:rPr>
              <w:t>disposiciones legales.</w:t>
            </w:r>
          </w:p>
          <w:p w:rsidR="008E3EA6" w:rsidRDefault="00A819C2">
            <w:pPr>
              <w:spacing w:line="276" w:lineRule="auto"/>
              <w:jc w:val="both"/>
              <w:rPr>
                <w:sz w:val="20"/>
                <w:szCs w:val="20"/>
              </w:rPr>
            </w:pPr>
            <w:r>
              <w:rPr>
                <w:sz w:val="20"/>
                <w:szCs w:val="20"/>
              </w:rPr>
              <w:t>a. Se tendrá como mínimo por cada 20 niños o niñas, un</w:t>
            </w:r>
          </w:p>
          <w:p w:rsidR="008E3EA6" w:rsidRDefault="00A819C2">
            <w:pPr>
              <w:spacing w:line="276" w:lineRule="auto"/>
              <w:jc w:val="both"/>
              <w:rPr>
                <w:sz w:val="20"/>
                <w:szCs w:val="20"/>
              </w:rPr>
            </w:pPr>
            <w:r>
              <w:rPr>
                <w:sz w:val="20"/>
                <w:szCs w:val="20"/>
              </w:rPr>
              <w:t>licenciado en pedagogía infantil, licenciado en preescolar,</w:t>
            </w:r>
          </w:p>
          <w:p w:rsidR="008E3EA6" w:rsidRDefault="00A819C2">
            <w:pPr>
              <w:spacing w:line="276" w:lineRule="auto"/>
              <w:jc w:val="both"/>
              <w:rPr>
                <w:sz w:val="20"/>
                <w:szCs w:val="20"/>
              </w:rPr>
            </w:pPr>
            <w:r>
              <w:rPr>
                <w:sz w:val="20"/>
                <w:szCs w:val="20"/>
              </w:rPr>
              <w:t>tecnólogo en preescolar, normalista superior y/o bachiller</w:t>
            </w:r>
          </w:p>
          <w:p w:rsidR="008E3EA6" w:rsidRDefault="00A819C2">
            <w:pPr>
              <w:spacing w:line="276" w:lineRule="auto"/>
              <w:jc w:val="both"/>
              <w:rPr>
                <w:sz w:val="20"/>
                <w:szCs w:val="20"/>
              </w:rPr>
            </w:pPr>
            <w:r>
              <w:rPr>
                <w:sz w:val="20"/>
                <w:szCs w:val="20"/>
              </w:rPr>
              <w:t>pedagógico o formación afín.</w:t>
            </w:r>
          </w:p>
          <w:p w:rsidR="008E3EA6" w:rsidRDefault="00A819C2">
            <w:pPr>
              <w:spacing w:line="276" w:lineRule="auto"/>
              <w:jc w:val="both"/>
              <w:rPr>
                <w:sz w:val="20"/>
                <w:szCs w:val="20"/>
              </w:rPr>
            </w:pPr>
            <w:r>
              <w:rPr>
                <w:sz w:val="20"/>
                <w:szCs w:val="20"/>
              </w:rPr>
              <w:t>b. Los jardines infantiles adoptarán las medidas necesarias</w:t>
            </w:r>
          </w:p>
          <w:p w:rsidR="008E3EA6" w:rsidRDefault="00A819C2">
            <w:pPr>
              <w:spacing w:line="276" w:lineRule="auto"/>
              <w:jc w:val="both"/>
              <w:rPr>
                <w:sz w:val="20"/>
                <w:szCs w:val="20"/>
              </w:rPr>
            </w:pPr>
            <w:r>
              <w:rPr>
                <w:sz w:val="20"/>
                <w:szCs w:val="20"/>
              </w:rPr>
              <w:t>que garanticen</w:t>
            </w:r>
          </w:p>
          <w:p w:rsidR="008E3EA6" w:rsidRDefault="00A819C2">
            <w:pPr>
              <w:spacing w:line="276" w:lineRule="auto"/>
              <w:jc w:val="both"/>
              <w:rPr>
                <w:sz w:val="20"/>
                <w:szCs w:val="20"/>
              </w:rPr>
            </w:pPr>
            <w:r>
              <w:rPr>
                <w:sz w:val="20"/>
                <w:szCs w:val="20"/>
              </w:rPr>
              <w:t>la idoneidad de las personas que se vinculen en actividades</w:t>
            </w:r>
          </w:p>
          <w:p w:rsidR="008E3EA6" w:rsidRDefault="00A819C2">
            <w:pPr>
              <w:spacing w:line="276" w:lineRule="auto"/>
              <w:jc w:val="both"/>
              <w:rPr>
                <w:sz w:val="20"/>
                <w:szCs w:val="20"/>
              </w:rPr>
            </w:pPr>
            <w:r>
              <w:rPr>
                <w:sz w:val="20"/>
                <w:szCs w:val="20"/>
              </w:rPr>
              <w:t>administrativas y pedagógicas, cocina, celaduría y otros,</w:t>
            </w:r>
          </w:p>
          <w:p w:rsidR="008E3EA6" w:rsidRDefault="00A819C2">
            <w:pPr>
              <w:spacing w:line="276" w:lineRule="auto"/>
              <w:jc w:val="both"/>
              <w:rPr>
                <w:sz w:val="20"/>
                <w:szCs w:val="20"/>
              </w:rPr>
            </w:pPr>
            <w:r>
              <w:rPr>
                <w:sz w:val="20"/>
                <w:szCs w:val="20"/>
              </w:rPr>
              <w:t>las cuales deberán observar respeto por el buen trato y la</w:t>
            </w:r>
          </w:p>
          <w:p w:rsidR="008E3EA6" w:rsidRDefault="00A819C2">
            <w:pPr>
              <w:spacing w:line="276" w:lineRule="auto"/>
              <w:jc w:val="both"/>
              <w:rPr>
                <w:sz w:val="20"/>
                <w:szCs w:val="20"/>
              </w:rPr>
            </w:pPr>
            <w:r>
              <w:rPr>
                <w:sz w:val="20"/>
                <w:szCs w:val="20"/>
              </w:rPr>
              <w:t>dignidad de los niños y las niñas.</w:t>
            </w:r>
          </w:p>
          <w:p w:rsidR="008E3EA6" w:rsidRDefault="00A819C2">
            <w:pPr>
              <w:spacing w:line="276" w:lineRule="auto"/>
              <w:jc w:val="both"/>
              <w:rPr>
                <w:sz w:val="20"/>
                <w:szCs w:val="20"/>
              </w:rPr>
            </w:pPr>
            <w:r>
              <w:rPr>
                <w:sz w:val="20"/>
                <w:szCs w:val="20"/>
              </w:rPr>
              <w:t>c. Por lo menos un profesional del jardín infantil deberá</w:t>
            </w:r>
          </w:p>
          <w:p w:rsidR="008E3EA6" w:rsidRDefault="00A819C2">
            <w:pPr>
              <w:spacing w:line="276" w:lineRule="auto"/>
              <w:jc w:val="both"/>
              <w:rPr>
                <w:sz w:val="20"/>
                <w:szCs w:val="20"/>
              </w:rPr>
            </w:pPr>
            <w:r>
              <w:rPr>
                <w:sz w:val="20"/>
                <w:szCs w:val="20"/>
              </w:rPr>
              <w:t>hacer curso de primeros auxilios en una entidad de</w:t>
            </w:r>
          </w:p>
          <w:p w:rsidR="008E3EA6" w:rsidRDefault="00A819C2">
            <w:pPr>
              <w:spacing w:line="276" w:lineRule="auto"/>
              <w:jc w:val="both"/>
              <w:rPr>
                <w:sz w:val="20"/>
                <w:szCs w:val="20"/>
              </w:rPr>
            </w:pPr>
            <w:r>
              <w:rPr>
                <w:sz w:val="20"/>
                <w:szCs w:val="20"/>
              </w:rPr>
              <w:t>reconocida idoneidad.</w:t>
            </w:r>
          </w:p>
          <w:p w:rsidR="008E3EA6" w:rsidRDefault="00A819C2">
            <w:pPr>
              <w:spacing w:line="276" w:lineRule="auto"/>
              <w:jc w:val="both"/>
              <w:rPr>
                <w:sz w:val="20"/>
                <w:szCs w:val="20"/>
              </w:rPr>
            </w:pPr>
            <w:r>
              <w:rPr>
                <w:sz w:val="20"/>
                <w:szCs w:val="20"/>
              </w:rPr>
              <w:t>d. Los jardines infantiles existentes que a la fecha de la</w:t>
            </w:r>
          </w:p>
          <w:p w:rsidR="008E3EA6" w:rsidRDefault="00A819C2">
            <w:pPr>
              <w:spacing w:line="276" w:lineRule="auto"/>
              <w:jc w:val="both"/>
              <w:rPr>
                <w:sz w:val="20"/>
                <w:szCs w:val="20"/>
              </w:rPr>
            </w:pPr>
            <w:r>
              <w:rPr>
                <w:sz w:val="20"/>
                <w:szCs w:val="20"/>
              </w:rPr>
              <w:lastRenderedPageBreak/>
              <w:t>reglamentación de este acuerdo no cuenten con la</w:t>
            </w:r>
          </w:p>
          <w:p w:rsidR="008E3EA6" w:rsidRDefault="00A819C2">
            <w:pPr>
              <w:spacing w:line="276" w:lineRule="auto"/>
              <w:jc w:val="both"/>
              <w:rPr>
                <w:sz w:val="20"/>
                <w:szCs w:val="20"/>
              </w:rPr>
            </w:pPr>
            <w:r>
              <w:rPr>
                <w:sz w:val="20"/>
                <w:szCs w:val="20"/>
              </w:rPr>
              <w:t>calificación técnica exigida, deberán en el término de un</w:t>
            </w:r>
          </w:p>
          <w:p w:rsidR="008E3EA6" w:rsidRDefault="00A819C2">
            <w:pPr>
              <w:spacing w:line="276" w:lineRule="auto"/>
              <w:jc w:val="both"/>
              <w:rPr>
                <w:sz w:val="20"/>
                <w:szCs w:val="20"/>
              </w:rPr>
            </w:pPr>
            <w:r>
              <w:rPr>
                <w:sz w:val="20"/>
                <w:szCs w:val="20"/>
              </w:rPr>
              <w:t>año formar al personal mediante un curso de atención</w:t>
            </w:r>
          </w:p>
          <w:p w:rsidR="008E3EA6" w:rsidRDefault="00A819C2">
            <w:pPr>
              <w:spacing w:line="276" w:lineRule="auto"/>
              <w:jc w:val="both"/>
              <w:rPr>
                <w:sz w:val="20"/>
                <w:szCs w:val="20"/>
              </w:rPr>
            </w:pPr>
            <w:r>
              <w:rPr>
                <w:sz w:val="20"/>
                <w:szCs w:val="20"/>
              </w:rPr>
              <w:t>integral al preescolar.</w:t>
            </w:r>
          </w:p>
          <w:p w:rsidR="008E3EA6" w:rsidRDefault="00A819C2">
            <w:pPr>
              <w:spacing w:line="276" w:lineRule="auto"/>
              <w:jc w:val="both"/>
              <w:rPr>
                <w:sz w:val="20"/>
                <w:szCs w:val="20"/>
              </w:rPr>
            </w:pPr>
            <w:r>
              <w:rPr>
                <w:sz w:val="20"/>
                <w:szCs w:val="20"/>
              </w:rPr>
              <w:t>PARÁGRAFO 1: Los Jardines que tengan nivel de materno,</w:t>
            </w:r>
          </w:p>
          <w:p w:rsidR="008E3EA6" w:rsidRDefault="00A819C2">
            <w:pPr>
              <w:spacing w:line="276" w:lineRule="auto"/>
              <w:jc w:val="both"/>
              <w:rPr>
                <w:sz w:val="20"/>
                <w:szCs w:val="20"/>
              </w:rPr>
            </w:pPr>
            <w:r>
              <w:rPr>
                <w:sz w:val="20"/>
                <w:szCs w:val="20"/>
              </w:rPr>
              <w:t>deberán contar con un espacio diferenciado y adecuado</w:t>
            </w:r>
          </w:p>
          <w:p w:rsidR="008E3EA6" w:rsidRDefault="00A819C2">
            <w:pPr>
              <w:spacing w:line="276" w:lineRule="auto"/>
              <w:jc w:val="both"/>
              <w:rPr>
                <w:sz w:val="20"/>
                <w:szCs w:val="20"/>
              </w:rPr>
            </w:pPr>
            <w:r>
              <w:rPr>
                <w:sz w:val="20"/>
                <w:szCs w:val="20"/>
              </w:rPr>
              <w:t>para la atención de los niños y las niñas de ese nivel. De</w:t>
            </w:r>
          </w:p>
          <w:p w:rsidR="008E3EA6" w:rsidRDefault="00A819C2">
            <w:pPr>
              <w:spacing w:line="276" w:lineRule="auto"/>
              <w:jc w:val="both"/>
              <w:rPr>
                <w:sz w:val="20"/>
                <w:szCs w:val="20"/>
              </w:rPr>
            </w:pPr>
            <w:r>
              <w:rPr>
                <w:sz w:val="20"/>
                <w:szCs w:val="20"/>
              </w:rPr>
              <w:t>igual manera, con el personal idóneo para el servicio.</w:t>
            </w:r>
          </w:p>
          <w:p w:rsidR="008E3EA6" w:rsidRDefault="00A819C2">
            <w:pPr>
              <w:spacing w:line="276" w:lineRule="auto"/>
              <w:jc w:val="both"/>
              <w:rPr>
                <w:sz w:val="20"/>
                <w:szCs w:val="20"/>
              </w:rPr>
            </w:pPr>
            <w:r>
              <w:rPr>
                <w:sz w:val="20"/>
                <w:szCs w:val="20"/>
              </w:rPr>
              <w:t>PARÁGRAFO 2: El Jardín infantil deberá contar con un</w:t>
            </w:r>
          </w:p>
          <w:p w:rsidR="008E3EA6" w:rsidRDefault="00A819C2">
            <w:pPr>
              <w:spacing w:line="276" w:lineRule="auto"/>
              <w:jc w:val="both"/>
              <w:rPr>
                <w:sz w:val="20"/>
                <w:szCs w:val="20"/>
              </w:rPr>
            </w:pPr>
            <w:r>
              <w:rPr>
                <w:sz w:val="20"/>
                <w:szCs w:val="20"/>
              </w:rPr>
              <w:t>directorio de instituciones para la atención de emergencias.</w:t>
            </w:r>
          </w:p>
          <w:p w:rsidR="008E3EA6" w:rsidRDefault="00A819C2">
            <w:pPr>
              <w:spacing w:line="276" w:lineRule="auto"/>
              <w:jc w:val="both"/>
              <w:rPr>
                <w:sz w:val="20"/>
                <w:szCs w:val="20"/>
              </w:rPr>
            </w:pPr>
            <w:r>
              <w:rPr>
                <w:sz w:val="20"/>
                <w:szCs w:val="20"/>
              </w:rPr>
              <w:t>Así mismo, deberá informar a las autoridades locales de la</w:t>
            </w:r>
          </w:p>
          <w:p w:rsidR="008E3EA6" w:rsidRDefault="00A819C2">
            <w:pPr>
              <w:spacing w:line="276" w:lineRule="auto"/>
              <w:jc w:val="both"/>
              <w:rPr>
                <w:sz w:val="20"/>
                <w:szCs w:val="20"/>
              </w:rPr>
            </w:pPr>
            <w:r>
              <w:rPr>
                <w:sz w:val="20"/>
                <w:szCs w:val="20"/>
              </w:rPr>
              <w:t>existencia de la institución: La alcaldía local, la personería</w:t>
            </w:r>
          </w:p>
          <w:p w:rsidR="008E3EA6" w:rsidRDefault="00A819C2">
            <w:pPr>
              <w:spacing w:line="276" w:lineRule="auto"/>
              <w:jc w:val="both"/>
              <w:rPr>
                <w:sz w:val="20"/>
                <w:szCs w:val="20"/>
              </w:rPr>
            </w:pPr>
            <w:r>
              <w:rPr>
                <w:sz w:val="20"/>
                <w:szCs w:val="20"/>
              </w:rPr>
              <w:t>local, el hospital, la estación de policía y la estación de</w:t>
            </w:r>
          </w:p>
          <w:p w:rsidR="008E3EA6" w:rsidRDefault="00A819C2">
            <w:pPr>
              <w:spacing w:line="276" w:lineRule="auto"/>
              <w:jc w:val="both"/>
              <w:rPr>
                <w:sz w:val="20"/>
                <w:szCs w:val="20"/>
              </w:rPr>
            </w:pPr>
            <w:r>
              <w:rPr>
                <w:sz w:val="20"/>
                <w:szCs w:val="20"/>
              </w:rPr>
              <w:lastRenderedPageBreak/>
              <w:t>bomberos; estas instituciones deberán establecer una</w:t>
            </w:r>
          </w:p>
          <w:p w:rsidR="008E3EA6" w:rsidRDefault="00A819C2">
            <w:pPr>
              <w:spacing w:line="276" w:lineRule="auto"/>
              <w:jc w:val="both"/>
              <w:rPr>
                <w:sz w:val="20"/>
                <w:szCs w:val="20"/>
              </w:rPr>
            </w:pPr>
            <w:r>
              <w:rPr>
                <w:sz w:val="20"/>
                <w:szCs w:val="20"/>
              </w:rPr>
              <w:t>agenda de trabajo y protocolos de emergencia.</w:t>
            </w:r>
          </w:p>
          <w:p w:rsidR="008E3EA6" w:rsidRDefault="008E3EA6">
            <w:pPr>
              <w:spacing w:line="276" w:lineRule="auto"/>
              <w:jc w:val="both"/>
              <w:rPr>
                <w:sz w:val="20"/>
                <w:szCs w:val="20"/>
              </w:rPr>
            </w:pPr>
          </w:p>
          <w:p w:rsidR="008E3EA6" w:rsidRDefault="008E3EA6">
            <w:pPr>
              <w:spacing w:line="276" w:lineRule="auto"/>
              <w:jc w:val="both"/>
              <w:rPr>
                <w:sz w:val="20"/>
                <w:szCs w:val="20"/>
              </w:rPr>
            </w:pPr>
          </w:p>
        </w:tc>
        <w:tc>
          <w:tcPr>
            <w:tcW w:w="2400" w:type="dxa"/>
          </w:tcPr>
          <w:p w:rsidR="008E3EA6" w:rsidRPr="00B70A28" w:rsidRDefault="00A819C2">
            <w:pPr>
              <w:spacing w:line="276" w:lineRule="auto"/>
              <w:jc w:val="both"/>
              <w:rPr>
                <w:b/>
                <w:sz w:val="20"/>
                <w:szCs w:val="20"/>
              </w:rPr>
            </w:pPr>
            <w:r w:rsidRPr="00B70A28">
              <w:rPr>
                <w:b/>
                <w:sz w:val="20"/>
                <w:szCs w:val="20"/>
              </w:rPr>
              <w:lastRenderedPageBreak/>
              <w:t>Sin Modificaciones</w:t>
            </w:r>
          </w:p>
        </w:tc>
        <w:tc>
          <w:tcPr>
            <w:tcW w:w="2430" w:type="dxa"/>
          </w:tcPr>
          <w:p w:rsidR="001821FF" w:rsidRPr="00B70A28" w:rsidRDefault="001821FF">
            <w:pPr>
              <w:spacing w:line="276" w:lineRule="auto"/>
              <w:jc w:val="both"/>
              <w:rPr>
                <w:b/>
                <w:sz w:val="20"/>
                <w:szCs w:val="20"/>
              </w:rPr>
            </w:pPr>
            <w:r w:rsidRPr="00B70A28">
              <w:rPr>
                <w:b/>
                <w:sz w:val="20"/>
                <w:szCs w:val="20"/>
              </w:rPr>
              <w:t>Sin Modificaciones</w:t>
            </w:r>
          </w:p>
          <w:p w:rsidR="008E3EA6" w:rsidRPr="00B70A28" w:rsidRDefault="008E3EA6">
            <w:pPr>
              <w:spacing w:line="276" w:lineRule="auto"/>
              <w:jc w:val="both"/>
              <w:rPr>
                <w:b/>
                <w:sz w:val="20"/>
                <w:szCs w:val="20"/>
              </w:rPr>
            </w:pPr>
          </w:p>
        </w:tc>
        <w:tc>
          <w:tcPr>
            <w:tcW w:w="2490" w:type="dxa"/>
          </w:tcPr>
          <w:p w:rsidR="008E3EA6" w:rsidRPr="00B70A28" w:rsidRDefault="001821FF">
            <w:pPr>
              <w:spacing w:line="276" w:lineRule="auto"/>
              <w:jc w:val="both"/>
              <w:rPr>
                <w:b/>
                <w:sz w:val="20"/>
                <w:szCs w:val="20"/>
              </w:rPr>
            </w:pPr>
            <w:r w:rsidRPr="00B70A28">
              <w:rPr>
                <w:b/>
                <w:sz w:val="20"/>
                <w:szCs w:val="20"/>
              </w:rPr>
              <w:t>Ninguna</w:t>
            </w:r>
          </w:p>
        </w:tc>
      </w:tr>
      <w:tr w:rsidR="008E3EA6">
        <w:tc>
          <w:tcPr>
            <w:tcW w:w="2400" w:type="dxa"/>
          </w:tcPr>
          <w:p w:rsidR="008E3EA6" w:rsidRDefault="00A819C2">
            <w:pPr>
              <w:spacing w:line="276" w:lineRule="auto"/>
              <w:jc w:val="both"/>
              <w:rPr>
                <w:sz w:val="20"/>
                <w:szCs w:val="20"/>
              </w:rPr>
            </w:pPr>
            <w:r>
              <w:rPr>
                <w:b/>
                <w:sz w:val="20"/>
                <w:szCs w:val="20"/>
              </w:rPr>
              <w:lastRenderedPageBreak/>
              <w:t xml:space="preserve">ARTÍCULO </w:t>
            </w:r>
            <w:proofErr w:type="gramStart"/>
            <w:r>
              <w:rPr>
                <w:b/>
                <w:sz w:val="20"/>
                <w:szCs w:val="20"/>
              </w:rPr>
              <w:t>CUARTO.-</w:t>
            </w:r>
            <w:proofErr w:type="gramEnd"/>
            <w:r>
              <w:rPr>
                <w:b/>
                <w:sz w:val="20"/>
                <w:szCs w:val="20"/>
              </w:rPr>
              <w:t xml:space="preserve"> </w:t>
            </w:r>
            <w:r>
              <w:rPr>
                <w:sz w:val="20"/>
                <w:szCs w:val="20"/>
              </w:rPr>
              <w:t>Las entidades del Gobierno Distrital</w:t>
            </w:r>
          </w:p>
          <w:p w:rsidR="008E3EA6" w:rsidRDefault="00A819C2">
            <w:pPr>
              <w:spacing w:line="276" w:lineRule="auto"/>
              <w:jc w:val="both"/>
              <w:rPr>
                <w:sz w:val="20"/>
                <w:szCs w:val="20"/>
              </w:rPr>
            </w:pPr>
            <w:r>
              <w:rPr>
                <w:sz w:val="20"/>
                <w:szCs w:val="20"/>
              </w:rPr>
              <w:t>y del orden nacional con jurisdicción en Bogotá, no podrán</w:t>
            </w:r>
          </w:p>
          <w:p w:rsidR="008E3EA6" w:rsidRDefault="00A819C2">
            <w:pPr>
              <w:spacing w:line="276" w:lineRule="auto"/>
              <w:jc w:val="both"/>
              <w:rPr>
                <w:sz w:val="20"/>
                <w:szCs w:val="20"/>
              </w:rPr>
            </w:pPr>
            <w:r>
              <w:rPr>
                <w:sz w:val="20"/>
                <w:szCs w:val="20"/>
              </w:rPr>
              <w:t>construir infraestructura para la atención protección y cuidado de niños menores de seis años, con estándares de</w:t>
            </w:r>
          </w:p>
          <w:p w:rsidR="008E3EA6" w:rsidRDefault="00A819C2">
            <w:pPr>
              <w:spacing w:line="276" w:lineRule="auto"/>
              <w:jc w:val="both"/>
              <w:rPr>
                <w:sz w:val="20"/>
                <w:szCs w:val="20"/>
              </w:rPr>
            </w:pPr>
            <w:proofErr w:type="gramStart"/>
            <w:r>
              <w:rPr>
                <w:sz w:val="20"/>
                <w:szCs w:val="20"/>
              </w:rPr>
              <w:t>calidad inferiores</w:t>
            </w:r>
            <w:proofErr w:type="gramEnd"/>
            <w:r>
              <w:rPr>
                <w:sz w:val="20"/>
                <w:szCs w:val="20"/>
              </w:rPr>
              <w:t xml:space="preserve"> a los definidos en el convenio tripartito</w:t>
            </w:r>
          </w:p>
          <w:p w:rsidR="008E3EA6" w:rsidRDefault="00A819C2">
            <w:pPr>
              <w:spacing w:line="276" w:lineRule="auto"/>
              <w:jc w:val="both"/>
              <w:rPr>
                <w:sz w:val="20"/>
                <w:szCs w:val="20"/>
              </w:rPr>
            </w:pPr>
            <w:r>
              <w:rPr>
                <w:sz w:val="20"/>
                <w:szCs w:val="20"/>
              </w:rPr>
              <w:t>celebrado entre las Cajas de Compensación Familiar, el</w:t>
            </w:r>
          </w:p>
          <w:p w:rsidR="008E3EA6" w:rsidRDefault="00A819C2">
            <w:pPr>
              <w:spacing w:line="276" w:lineRule="auto"/>
              <w:jc w:val="both"/>
              <w:rPr>
                <w:sz w:val="20"/>
                <w:szCs w:val="20"/>
              </w:rPr>
            </w:pPr>
            <w:r>
              <w:rPr>
                <w:sz w:val="20"/>
                <w:szCs w:val="20"/>
              </w:rPr>
              <w:t>ICBF y el DABS, que creó la Red de Jardines Sociales del</w:t>
            </w:r>
          </w:p>
          <w:p w:rsidR="008E3EA6" w:rsidRDefault="00A819C2">
            <w:pPr>
              <w:spacing w:line="276" w:lineRule="auto"/>
              <w:jc w:val="both"/>
              <w:rPr>
                <w:sz w:val="20"/>
                <w:szCs w:val="20"/>
              </w:rPr>
            </w:pPr>
            <w:r>
              <w:rPr>
                <w:sz w:val="20"/>
                <w:szCs w:val="20"/>
              </w:rPr>
              <w:t>Distrito.</w:t>
            </w:r>
          </w:p>
          <w:p w:rsidR="008E3EA6" w:rsidRDefault="008E3EA6">
            <w:pPr>
              <w:spacing w:line="276" w:lineRule="auto"/>
              <w:jc w:val="both"/>
              <w:rPr>
                <w:b/>
                <w:sz w:val="20"/>
                <w:szCs w:val="20"/>
              </w:rPr>
            </w:pPr>
          </w:p>
          <w:p w:rsidR="008E3EA6" w:rsidRDefault="008E3EA6">
            <w:pPr>
              <w:spacing w:line="276" w:lineRule="auto"/>
              <w:jc w:val="both"/>
              <w:rPr>
                <w:b/>
                <w:sz w:val="20"/>
                <w:szCs w:val="20"/>
              </w:rPr>
            </w:pPr>
          </w:p>
        </w:tc>
        <w:tc>
          <w:tcPr>
            <w:tcW w:w="2400" w:type="dxa"/>
          </w:tcPr>
          <w:p w:rsidR="008E3EA6" w:rsidRDefault="00A819C2">
            <w:pPr>
              <w:spacing w:line="276" w:lineRule="auto"/>
              <w:jc w:val="both"/>
              <w:rPr>
                <w:b/>
                <w:sz w:val="20"/>
                <w:szCs w:val="20"/>
              </w:rPr>
            </w:pPr>
            <w:r>
              <w:rPr>
                <w:b/>
                <w:sz w:val="20"/>
                <w:szCs w:val="20"/>
              </w:rPr>
              <w:t>PROPUESTA DE SUPRESIÓN DEL ARTÍCULO CUARTO</w:t>
            </w:r>
          </w:p>
          <w:p w:rsidR="008E3EA6" w:rsidRDefault="00A819C2">
            <w:pPr>
              <w:spacing w:line="276" w:lineRule="auto"/>
              <w:jc w:val="both"/>
              <w:rPr>
                <w:b/>
                <w:sz w:val="20"/>
                <w:szCs w:val="20"/>
              </w:rPr>
            </w:pPr>
            <w:r>
              <w:rPr>
                <w:b/>
                <w:sz w:val="20"/>
                <w:szCs w:val="20"/>
              </w:rPr>
              <w:t>DEL ACUERDO 138 DE 2004.</w:t>
            </w:r>
          </w:p>
          <w:p w:rsidR="008E3EA6" w:rsidRDefault="00A819C2">
            <w:pPr>
              <w:spacing w:line="276" w:lineRule="auto"/>
              <w:jc w:val="both"/>
              <w:rPr>
                <w:sz w:val="20"/>
                <w:szCs w:val="20"/>
              </w:rPr>
            </w:pPr>
            <w:r>
              <w:rPr>
                <w:b/>
                <w:sz w:val="20"/>
                <w:szCs w:val="20"/>
              </w:rPr>
              <w:t>ARTÍCULO 4</w:t>
            </w:r>
            <w:r>
              <w:rPr>
                <w:sz w:val="20"/>
                <w:szCs w:val="20"/>
              </w:rPr>
              <w:t>. Se propone suprimir el Artículo 4 del Acuerdo</w:t>
            </w:r>
          </w:p>
          <w:p w:rsidR="008E3EA6" w:rsidRDefault="00A819C2">
            <w:pPr>
              <w:spacing w:line="276" w:lineRule="auto"/>
              <w:jc w:val="both"/>
              <w:rPr>
                <w:sz w:val="20"/>
                <w:szCs w:val="20"/>
              </w:rPr>
            </w:pPr>
            <w:r>
              <w:rPr>
                <w:sz w:val="20"/>
                <w:szCs w:val="20"/>
              </w:rPr>
              <w:t>Distrital 138 de 2004, toda vez que la regulación aquí</w:t>
            </w:r>
          </w:p>
          <w:p w:rsidR="008E3EA6" w:rsidRDefault="00A819C2">
            <w:pPr>
              <w:spacing w:line="276" w:lineRule="auto"/>
              <w:jc w:val="both"/>
              <w:rPr>
                <w:sz w:val="20"/>
                <w:szCs w:val="20"/>
              </w:rPr>
            </w:pPr>
            <w:r>
              <w:rPr>
                <w:sz w:val="20"/>
                <w:szCs w:val="20"/>
              </w:rPr>
              <w:t>definida es para estricto cumplimiento de instituciones o</w:t>
            </w:r>
          </w:p>
          <w:p w:rsidR="008E3EA6" w:rsidRDefault="00A819C2">
            <w:pPr>
              <w:spacing w:line="276" w:lineRule="auto"/>
              <w:jc w:val="both"/>
              <w:rPr>
                <w:sz w:val="20"/>
                <w:szCs w:val="20"/>
              </w:rPr>
            </w:pPr>
            <w:r>
              <w:rPr>
                <w:sz w:val="20"/>
                <w:szCs w:val="20"/>
              </w:rPr>
              <w:t>establecimientos tanto públicos como privados que presten</w:t>
            </w:r>
          </w:p>
          <w:p w:rsidR="008E3EA6" w:rsidRDefault="00A819C2">
            <w:pPr>
              <w:spacing w:line="276" w:lineRule="auto"/>
              <w:jc w:val="both"/>
              <w:rPr>
                <w:sz w:val="20"/>
                <w:szCs w:val="20"/>
              </w:rPr>
            </w:pPr>
            <w:r>
              <w:rPr>
                <w:sz w:val="20"/>
                <w:szCs w:val="20"/>
              </w:rPr>
              <w:t>el servicio de educación inicial en el Distrito Capital.</w:t>
            </w:r>
          </w:p>
          <w:p w:rsidR="008E3EA6" w:rsidRDefault="008E3EA6">
            <w:pPr>
              <w:spacing w:line="276" w:lineRule="auto"/>
              <w:jc w:val="both"/>
              <w:rPr>
                <w:sz w:val="20"/>
                <w:szCs w:val="20"/>
              </w:rPr>
            </w:pPr>
          </w:p>
        </w:tc>
        <w:tc>
          <w:tcPr>
            <w:tcW w:w="2430" w:type="dxa"/>
          </w:tcPr>
          <w:p w:rsidR="00FC59C2" w:rsidRDefault="00FC59C2">
            <w:pPr>
              <w:spacing w:line="276" w:lineRule="auto"/>
              <w:jc w:val="both"/>
              <w:rPr>
                <w:b/>
                <w:sz w:val="20"/>
                <w:szCs w:val="20"/>
              </w:rPr>
            </w:pPr>
            <w:r>
              <w:rPr>
                <w:b/>
                <w:sz w:val="20"/>
                <w:szCs w:val="20"/>
              </w:rPr>
              <w:t>ARTÍCULO NUEVO.</w:t>
            </w:r>
          </w:p>
          <w:p w:rsidR="00FC59C2" w:rsidRDefault="00FC59C2">
            <w:pPr>
              <w:spacing w:line="276" w:lineRule="auto"/>
              <w:jc w:val="both"/>
              <w:rPr>
                <w:b/>
                <w:sz w:val="20"/>
                <w:szCs w:val="20"/>
              </w:rPr>
            </w:pPr>
          </w:p>
          <w:p w:rsidR="008E3EA6" w:rsidRDefault="008E03F7" w:rsidP="001821FF">
            <w:pPr>
              <w:spacing w:line="276" w:lineRule="auto"/>
              <w:jc w:val="both"/>
              <w:rPr>
                <w:b/>
                <w:sz w:val="20"/>
                <w:szCs w:val="20"/>
              </w:rPr>
            </w:pPr>
            <w:r w:rsidRPr="008E03F7">
              <w:rPr>
                <w:b/>
                <w:sz w:val="20"/>
                <w:szCs w:val="20"/>
              </w:rPr>
              <w:t xml:space="preserve">ARTÍCULO </w:t>
            </w:r>
            <w:r w:rsidR="001821FF">
              <w:rPr>
                <w:b/>
                <w:sz w:val="20"/>
                <w:szCs w:val="20"/>
              </w:rPr>
              <w:t>8</w:t>
            </w:r>
            <w:r w:rsidRPr="008E03F7">
              <w:rPr>
                <w:b/>
                <w:sz w:val="20"/>
                <w:szCs w:val="20"/>
              </w:rPr>
              <w:t xml:space="preserve">. </w:t>
            </w:r>
            <w:r>
              <w:rPr>
                <w:b/>
                <w:sz w:val="20"/>
                <w:szCs w:val="20"/>
              </w:rPr>
              <w:t xml:space="preserve">Derogatorias. </w:t>
            </w:r>
            <w:r>
              <w:rPr>
                <w:sz w:val="20"/>
                <w:szCs w:val="20"/>
              </w:rPr>
              <w:t>El presente A</w:t>
            </w:r>
            <w:r w:rsidRPr="008E03F7">
              <w:rPr>
                <w:sz w:val="20"/>
                <w:szCs w:val="20"/>
              </w:rPr>
              <w:t>cuerdo deroga las disposiciones del artículo 4 del Acuerdo Distrital 138 de 2024.</w:t>
            </w:r>
          </w:p>
        </w:tc>
        <w:tc>
          <w:tcPr>
            <w:tcW w:w="2490" w:type="dxa"/>
          </w:tcPr>
          <w:p w:rsidR="008E3EA6" w:rsidRPr="008E03F7" w:rsidRDefault="008E03F7" w:rsidP="00923682">
            <w:pPr>
              <w:spacing w:line="276" w:lineRule="auto"/>
              <w:jc w:val="both"/>
              <w:rPr>
                <w:sz w:val="20"/>
                <w:szCs w:val="20"/>
              </w:rPr>
            </w:pPr>
            <w:r w:rsidRPr="008E03F7">
              <w:rPr>
                <w:sz w:val="20"/>
                <w:szCs w:val="20"/>
              </w:rPr>
              <w:t xml:space="preserve">Al presentarse la derogatoria del artículo 4 del Acuerdo Distrital 138 de 2024, se considera pertinente que esté en un artículo </w:t>
            </w:r>
            <w:r w:rsidR="00923682">
              <w:rPr>
                <w:sz w:val="20"/>
                <w:szCs w:val="20"/>
              </w:rPr>
              <w:t>nuevo.</w:t>
            </w:r>
          </w:p>
        </w:tc>
      </w:tr>
      <w:tr w:rsidR="008E3EA6">
        <w:tc>
          <w:tcPr>
            <w:tcW w:w="2400" w:type="dxa"/>
          </w:tcPr>
          <w:p w:rsidR="008E3EA6" w:rsidRDefault="00A819C2">
            <w:pPr>
              <w:spacing w:line="276" w:lineRule="auto"/>
              <w:jc w:val="both"/>
              <w:rPr>
                <w:sz w:val="20"/>
                <w:szCs w:val="20"/>
              </w:rPr>
            </w:pPr>
            <w:r>
              <w:rPr>
                <w:sz w:val="20"/>
                <w:szCs w:val="20"/>
              </w:rPr>
              <w:t>ARTÍCULO QUINTO. A partir de la reglamentación del</w:t>
            </w:r>
          </w:p>
          <w:p w:rsidR="008E3EA6" w:rsidRDefault="00A819C2">
            <w:pPr>
              <w:spacing w:line="276" w:lineRule="auto"/>
              <w:jc w:val="both"/>
              <w:rPr>
                <w:sz w:val="20"/>
                <w:szCs w:val="20"/>
              </w:rPr>
            </w:pPr>
            <w:r>
              <w:rPr>
                <w:sz w:val="20"/>
                <w:szCs w:val="20"/>
              </w:rPr>
              <w:t>presente acuerdo, los jardines infantiles que operan en</w:t>
            </w:r>
          </w:p>
          <w:p w:rsidR="008E3EA6" w:rsidRDefault="00A819C2">
            <w:pPr>
              <w:spacing w:line="276" w:lineRule="auto"/>
              <w:jc w:val="both"/>
              <w:rPr>
                <w:sz w:val="20"/>
                <w:szCs w:val="20"/>
              </w:rPr>
            </w:pPr>
            <w:r>
              <w:rPr>
                <w:sz w:val="20"/>
                <w:szCs w:val="20"/>
              </w:rPr>
              <w:t>Bogotá tendrán el término de un año para tramitar la</w:t>
            </w:r>
          </w:p>
          <w:p w:rsidR="008E3EA6" w:rsidRDefault="00A819C2">
            <w:pPr>
              <w:spacing w:line="276" w:lineRule="auto"/>
              <w:jc w:val="both"/>
              <w:rPr>
                <w:sz w:val="20"/>
                <w:szCs w:val="20"/>
              </w:rPr>
            </w:pPr>
            <w:r>
              <w:rPr>
                <w:sz w:val="20"/>
                <w:szCs w:val="20"/>
              </w:rPr>
              <w:lastRenderedPageBreak/>
              <w:t>licencia de funcionamiento. La administración distrital</w:t>
            </w:r>
          </w:p>
          <w:p w:rsidR="008E3EA6" w:rsidRDefault="00A819C2">
            <w:pPr>
              <w:spacing w:line="276" w:lineRule="auto"/>
              <w:jc w:val="both"/>
              <w:rPr>
                <w:sz w:val="20"/>
                <w:szCs w:val="20"/>
              </w:rPr>
            </w:pPr>
            <w:r>
              <w:rPr>
                <w:sz w:val="20"/>
                <w:szCs w:val="20"/>
              </w:rPr>
              <w:t>establecerá estímulos para los jardines infantiles de los</w:t>
            </w:r>
          </w:p>
          <w:p w:rsidR="008E3EA6" w:rsidRDefault="00A819C2">
            <w:pPr>
              <w:spacing w:line="276" w:lineRule="auto"/>
              <w:jc w:val="both"/>
              <w:rPr>
                <w:sz w:val="20"/>
                <w:szCs w:val="20"/>
              </w:rPr>
            </w:pPr>
            <w:r>
              <w:rPr>
                <w:sz w:val="20"/>
                <w:szCs w:val="20"/>
              </w:rPr>
              <w:t>estratos 1 y 2 que den cumplimiento a lo preceptuado en</w:t>
            </w:r>
          </w:p>
          <w:p w:rsidR="008E3EA6" w:rsidRDefault="00A819C2">
            <w:pPr>
              <w:spacing w:line="276" w:lineRule="auto"/>
              <w:jc w:val="both"/>
              <w:rPr>
                <w:sz w:val="20"/>
                <w:szCs w:val="20"/>
              </w:rPr>
            </w:pPr>
            <w:r>
              <w:rPr>
                <w:sz w:val="20"/>
                <w:szCs w:val="20"/>
              </w:rPr>
              <w:t>este Acuerdo.</w:t>
            </w:r>
          </w:p>
          <w:p w:rsidR="008E3EA6" w:rsidRDefault="008E3EA6">
            <w:pPr>
              <w:spacing w:line="276" w:lineRule="auto"/>
              <w:jc w:val="both"/>
              <w:rPr>
                <w:sz w:val="20"/>
                <w:szCs w:val="20"/>
              </w:rPr>
            </w:pPr>
          </w:p>
        </w:tc>
        <w:tc>
          <w:tcPr>
            <w:tcW w:w="2400" w:type="dxa"/>
          </w:tcPr>
          <w:p w:rsidR="008E3EA6" w:rsidRDefault="00A819C2">
            <w:pPr>
              <w:spacing w:line="276" w:lineRule="auto"/>
              <w:jc w:val="both"/>
              <w:rPr>
                <w:b/>
                <w:sz w:val="20"/>
                <w:szCs w:val="20"/>
              </w:rPr>
            </w:pPr>
            <w:r>
              <w:rPr>
                <w:b/>
                <w:sz w:val="20"/>
                <w:szCs w:val="20"/>
              </w:rPr>
              <w:lastRenderedPageBreak/>
              <w:t>PROPUESTA MODIFICACIÓN DEL ARTÍCULO QUINTO</w:t>
            </w:r>
          </w:p>
          <w:p w:rsidR="008E3EA6" w:rsidRDefault="00A819C2">
            <w:pPr>
              <w:spacing w:line="276" w:lineRule="auto"/>
              <w:jc w:val="both"/>
              <w:rPr>
                <w:b/>
                <w:sz w:val="20"/>
                <w:szCs w:val="20"/>
              </w:rPr>
            </w:pPr>
            <w:r>
              <w:rPr>
                <w:b/>
                <w:sz w:val="20"/>
                <w:szCs w:val="20"/>
              </w:rPr>
              <w:t>DEL ACUERDO 138 DE 2004.</w:t>
            </w:r>
          </w:p>
          <w:p w:rsidR="00A73395" w:rsidRDefault="00A73395">
            <w:pPr>
              <w:spacing w:line="276" w:lineRule="auto"/>
              <w:jc w:val="both"/>
              <w:rPr>
                <w:b/>
                <w:sz w:val="20"/>
                <w:szCs w:val="20"/>
              </w:rPr>
            </w:pPr>
          </w:p>
          <w:p w:rsidR="008E3EA6" w:rsidRDefault="00A819C2">
            <w:pPr>
              <w:spacing w:line="276" w:lineRule="auto"/>
              <w:jc w:val="both"/>
              <w:rPr>
                <w:sz w:val="20"/>
                <w:szCs w:val="20"/>
              </w:rPr>
            </w:pPr>
            <w:r>
              <w:rPr>
                <w:b/>
                <w:sz w:val="20"/>
                <w:szCs w:val="20"/>
              </w:rPr>
              <w:t xml:space="preserve">ARTÍCULO 5. </w:t>
            </w:r>
            <w:r>
              <w:rPr>
                <w:sz w:val="20"/>
                <w:szCs w:val="20"/>
              </w:rPr>
              <w:t>Modifíquese el artículo 5 del Acuerdo Distrital</w:t>
            </w:r>
          </w:p>
          <w:p w:rsidR="008E3EA6" w:rsidRDefault="00A819C2">
            <w:pPr>
              <w:spacing w:line="276" w:lineRule="auto"/>
              <w:jc w:val="both"/>
              <w:rPr>
                <w:sz w:val="20"/>
                <w:szCs w:val="20"/>
              </w:rPr>
            </w:pPr>
            <w:r>
              <w:rPr>
                <w:sz w:val="20"/>
                <w:szCs w:val="20"/>
              </w:rPr>
              <w:lastRenderedPageBreak/>
              <w:t>138 de 2004, el cual quedará así:</w:t>
            </w:r>
          </w:p>
          <w:p w:rsidR="00A73395" w:rsidRDefault="00A73395">
            <w:pPr>
              <w:spacing w:line="276" w:lineRule="auto"/>
              <w:jc w:val="both"/>
              <w:rPr>
                <w:sz w:val="20"/>
                <w:szCs w:val="20"/>
              </w:rPr>
            </w:pPr>
          </w:p>
          <w:p w:rsidR="008E3EA6" w:rsidRDefault="00A819C2">
            <w:pPr>
              <w:spacing w:line="276" w:lineRule="auto"/>
              <w:jc w:val="both"/>
              <w:rPr>
                <w:sz w:val="20"/>
                <w:szCs w:val="20"/>
              </w:rPr>
            </w:pPr>
            <w:r>
              <w:rPr>
                <w:b/>
                <w:sz w:val="20"/>
                <w:szCs w:val="20"/>
              </w:rPr>
              <w:t>ARTÍCULO 5. RÉGIMEN DE TRANSICIÓN.</w:t>
            </w:r>
            <w:r>
              <w:rPr>
                <w:sz w:val="20"/>
                <w:szCs w:val="20"/>
              </w:rPr>
              <w:t xml:space="preserve"> Los</w:t>
            </w:r>
          </w:p>
          <w:p w:rsidR="008E3EA6" w:rsidRDefault="00A819C2">
            <w:pPr>
              <w:spacing w:line="276" w:lineRule="auto"/>
              <w:jc w:val="both"/>
              <w:rPr>
                <w:sz w:val="20"/>
                <w:szCs w:val="20"/>
              </w:rPr>
            </w:pPr>
            <w:r>
              <w:rPr>
                <w:sz w:val="20"/>
                <w:szCs w:val="20"/>
              </w:rPr>
              <w:t>establecimientos que actualmente prestan el servicio de</w:t>
            </w:r>
          </w:p>
          <w:p w:rsidR="008E3EA6" w:rsidRDefault="00A819C2">
            <w:pPr>
              <w:spacing w:line="276" w:lineRule="auto"/>
              <w:jc w:val="both"/>
              <w:rPr>
                <w:sz w:val="20"/>
                <w:szCs w:val="20"/>
              </w:rPr>
            </w:pPr>
            <w:r>
              <w:rPr>
                <w:sz w:val="20"/>
                <w:szCs w:val="20"/>
              </w:rPr>
              <w:t>educación inicial bajo el enfoque Atención Integral a la</w:t>
            </w:r>
          </w:p>
          <w:p w:rsidR="008E3EA6" w:rsidRDefault="00A819C2">
            <w:pPr>
              <w:spacing w:line="276" w:lineRule="auto"/>
              <w:jc w:val="both"/>
              <w:rPr>
                <w:sz w:val="20"/>
                <w:szCs w:val="20"/>
              </w:rPr>
            </w:pPr>
            <w:r>
              <w:rPr>
                <w:sz w:val="20"/>
                <w:szCs w:val="20"/>
              </w:rPr>
              <w:t>Primera Infancia -AIPI- tendrán un plazo máximo de 12</w:t>
            </w:r>
          </w:p>
          <w:p w:rsidR="008E3EA6" w:rsidRDefault="00A819C2">
            <w:pPr>
              <w:spacing w:line="276" w:lineRule="auto"/>
              <w:jc w:val="both"/>
              <w:rPr>
                <w:sz w:val="20"/>
                <w:szCs w:val="20"/>
              </w:rPr>
            </w:pPr>
            <w:r>
              <w:rPr>
                <w:sz w:val="20"/>
                <w:szCs w:val="20"/>
              </w:rPr>
              <w:t>meses a partir de la expedición del presente acuerdo para</w:t>
            </w:r>
          </w:p>
          <w:p w:rsidR="008E3EA6" w:rsidRDefault="00A819C2">
            <w:pPr>
              <w:spacing w:line="276" w:lineRule="auto"/>
              <w:jc w:val="both"/>
              <w:rPr>
                <w:sz w:val="20"/>
                <w:szCs w:val="20"/>
              </w:rPr>
            </w:pPr>
            <w:r>
              <w:rPr>
                <w:sz w:val="20"/>
                <w:szCs w:val="20"/>
              </w:rPr>
              <w:t>obtener el certificado de Calidad y de Alta Calidad. Los</w:t>
            </w:r>
          </w:p>
          <w:p w:rsidR="008E3EA6" w:rsidRDefault="00A819C2">
            <w:pPr>
              <w:spacing w:line="276" w:lineRule="auto"/>
              <w:jc w:val="both"/>
              <w:rPr>
                <w:sz w:val="20"/>
                <w:szCs w:val="20"/>
              </w:rPr>
            </w:pPr>
            <w:r>
              <w:rPr>
                <w:sz w:val="20"/>
                <w:szCs w:val="20"/>
              </w:rPr>
              <w:t>establecimientos nuevos que entren en operación a partir de</w:t>
            </w:r>
          </w:p>
          <w:p w:rsidR="008E3EA6" w:rsidRDefault="00A819C2">
            <w:pPr>
              <w:spacing w:line="276" w:lineRule="auto"/>
              <w:jc w:val="both"/>
              <w:rPr>
                <w:sz w:val="20"/>
                <w:szCs w:val="20"/>
              </w:rPr>
            </w:pPr>
            <w:r>
              <w:rPr>
                <w:sz w:val="20"/>
                <w:szCs w:val="20"/>
              </w:rPr>
              <w:t>la expedición del presente acuerdo y que presten el servicio</w:t>
            </w:r>
          </w:p>
          <w:p w:rsidR="008E3EA6" w:rsidRDefault="00A819C2">
            <w:pPr>
              <w:spacing w:line="276" w:lineRule="auto"/>
              <w:jc w:val="both"/>
              <w:rPr>
                <w:sz w:val="20"/>
                <w:szCs w:val="20"/>
              </w:rPr>
            </w:pPr>
            <w:r>
              <w:rPr>
                <w:sz w:val="20"/>
                <w:szCs w:val="20"/>
              </w:rPr>
              <w:t>de educación inicial bajo el enfoque AIPI tendrán un plazo</w:t>
            </w:r>
          </w:p>
          <w:p w:rsidR="008E3EA6" w:rsidRDefault="00A819C2">
            <w:pPr>
              <w:spacing w:line="276" w:lineRule="auto"/>
              <w:jc w:val="both"/>
              <w:rPr>
                <w:sz w:val="20"/>
                <w:szCs w:val="20"/>
              </w:rPr>
            </w:pPr>
            <w:r>
              <w:rPr>
                <w:sz w:val="20"/>
                <w:szCs w:val="20"/>
              </w:rPr>
              <w:t>de 18 meses, contados a partir de su inscripción en el</w:t>
            </w:r>
          </w:p>
          <w:p w:rsidR="008E3EA6" w:rsidRDefault="00A819C2">
            <w:pPr>
              <w:spacing w:line="276" w:lineRule="auto"/>
              <w:jc w:val="both"/>
              <w:rPr>
                <w:sz w:val="20"/>
                <w:szCs w:val="20"/>
              </w:rPr>
            </w:pPr>
            <w:r>
              <w:rPr>
                <w:sz w:val="20"/>
                <w:szCs w:val="20"/>
              </w:rPr>
              <w:t>SIRSS, para obtener el certificado de Calidad y de Alta Calidad.</w:t>
            </w:r>
          </w:p>
          <w:p w:rsidR="008E3EA6" w:rsidRDefault="008E3EA6">
            <w:pPr>
              <w:spacing w:line="276" w:lineRule="auto"/>
              <w:jc w:val="both"/>
              <w:rPr>
                <w:b/>
                <w:sz w:val="20"/>
                <w:szCs w:val="20"/>
              </w:rPr>
            </w:pPr>
          </w:p>
        </w:tc>
        <w:tc>
          <w:tcPr>
            <w:tcW w:w="2430" w:type="dxa"/>
          </w:tcPr>
          <w:p w:rsidR="001821FF" w:rsidRPr="001821FF" w:rsidRDefault="001821FF" w:rsidP="001821FF">
            <w:pPr>
              <w:spacing w:line="276" w:lineRule="auto"/>
              <w:jc w:val="both"/>
              <w:rPr>
                <w:b/>
                <w:sz w:val="20"/>
                <w:szCs w:val="20"/>
              </w:rPr>
            </w:pPr>
            <w:r>
              <w:rPr>
                <w:b/>
                <w:sz w:val="20"/>
                <w:szCs w:val="20"/>
              </w:rPr>
              <w:lastRenderedPageBreak/>
              <w:t>Sin modificación</w:t>
            </w:r>
          </w:p>
          <w:p w:rsidR="008E3EA6" w:rsidRDefault="008E3EA6" w:rsidP="001821FF">
            <w:pPr>
              <w:spacing w:line="276" w:lineRule="auto"/>
              <w:jc w:val="both"/>
              <w:rPr>
                <w:b/>
                <w:sz w:val="20"/>
                <w:szCs w:val="20"/>
              </w:rPr>
            </w:pPr>
          </w:p>
        </w:tc>
        <w:tc>
          <w:tcPr>
            <w:tcW w:w="2490" w:type="dxa"/>
          </w:tcPr>
          <w:p w:rsidR="008E3EA6" w:rsidRPr="00B70A28" w:rsidRDefault="001821FF" w:rsidP="00A73395">
            <w:pPr>
              <w:spacing w:line="276" w:lineRule="auto"/>
              <w:jc w:val="both"/>
              <w:rPr>
                <w:b/>
                <w:sz w:val="20"/>
                <w:szCs w:val="20"/>
              </w:rPr>
            </w:pPr>
            <w:r w:rsidRPr="00B70A28">
              <w:rPr>
                <w:b/>
                <w:sz w:val="20"/>
                <w:szCs w:val="20"/>
              </w:rPr>
              <w:t>Ninguna</w:t>
            </w:r>
            <w:r w:rsidR="00A819C2" w:rsidRPr="00B70A28">
              <w:rPr>
                <w:b/>
                <w:sz w:val="20"/>
                <w:szCs w:val="20"/>
              </w:rPr>
              <w:t>.</w:t>
            </w:r>
          </w:p>
        </w:tc>
      </w:tr>
      <w:tr w:rsidR="008E3EA6">
        <w:tc>
          <w:tcPr>
            <w:tcW w:w="2400" w:type="dxa"/>
          </w:tcPr>
          <w:p w:rsidR="008E3EA6" w:rsidRDefault="00A819C2">
            <w:pPr>
              <w:spacing w:line="276" w:lineRule="auto"/>
              <w:jc w:val="both"/>
              <w:rPr>
                <w:sz w:val="20"/>
                <w:szCs w:val="20"/>
              </w:rPr>
            </w:pPr>
            <w:r>
              <w:rPr>
                <w:sz w:val="20"/>
                <w:szCs w:val="20"/>
              </w:rPr>
              <w:lastRenderedPageBreak/>
              <w:t>ARTÍCULO SEXTO. Exceptuase de lo previsto en el</w:t>
            </w:r>
          </w:p>
          <w:p w:rsidR="008E3EA6" w:rsidRDefault="00A819C2">
            <w:pPr>
              <w:spacing w:line="276" w:lineRule="auto"/>
              <w:jc w:val="both"/>
              <w:rPr>
                <w:sz w:val="20"/>
                <w:szCs w:val="20"/>
              </w:rPr>
            </w:pPr>
            <w:r>
              <w:rPr>
                <w:sz w:val="20"/>
                <w:szCs w:val="20"/>
              </w:rPr>
              <w:lastRenderedPageBreak/>
              <w:t>presente acuerdo, los Hogares Comunitarios del Instituto</w:t>
            </w:r>
          </w:p>
          <w:p w:rsidR="008E3EA6" w:rsidRDefault="00A819C2">
            <w:pPr>
              <w:spacing w:line="276" w:lineRule="auto"/>
              <w:jc w:val="both"/>
              <w:rPr>
                <w:sz w:val="20"/>
                <w:szCs w:val="20"/>
              </w:rPr>
            </w:pPr>
            <w:r>
              <w:rPr>
                <w:sz w:val="20"/>
                <w:szCs w:val="20"/>
              </w:rPr>
              <w:t>Colombiano de Bienestar Familiar (HOBIS).</w:t>
            </w:r>
          </w:p>
          <w:p w:rsidR="008E3EA6" w:rsidRDefault="00A819C2">
            <w:pPr>
              <w:spacing w:line="276" w:lineRule="auto"/>
              <w:jc w:val="both"/>
              <w:rPr>
                <w:sz w:val="20"/>
                <w:szCs w:val="20"/>
              </w:rPr>
            </w:pPr>
            <w:r>
              <w:rPr>
                <w:sz w:val="20"/>
                <w:szCs w:val="20"/>
              </w:rPr>
              <w:t>El Alcalde Mayor de Bogotá en coordinación con el Instituto</w:t>
            </w:r>
          </w:p>
          <w:p w:rsidR="008E3EA6" w:rsidRDefault="00A819C2">
            <w:pPr>
              <w:spacing w:line="276" w:lineRule="auto"/>
              <w:jc w:val="both"/>
              <w:rPr>
                <w:sz w:val="20"/>
                <w:szCs w:val="20"/>
              </w:rPr>
            </w:pPr>
            <w:r>
              <w:rPr>
                <w:sz w:val="20"/>
                <w:szCs w:val="20"/>
              </w:rPr>
              <w:t>Colombiano de Bienestar Familiar y de acuerdo con la ley,</w:t>
            </w:r>
          </w:p>
          <w:p w:rsidR="008E3EA6" w:rsidRDefault="00A819C2">
            <w:pPr>
              <w:spacing w:line="276" w:lineRule="auto"/>
              <w:jc w:val="both"/>
              <w:rPr>
                <w:sz w:val="20"/>
                <w:szCs w:val="20"/>
              </w:rPr>
            </w:pPr>
            <w:r>
              <w:rPr>
                <w:sz w:val="20"/>
                <w:szCs w:val="20"/>
              </w:rPr>
              <w:t>establecerá los requisitos mínimos para el adecuado</w:t>
            </w:r>
          </w:p>
          <w:p w:rsidR="008E3EA6" w:rsidRDefault="00A819C2">
            <w:pPr>
              <w:spacing w:line="276" w:lineRule="auto"/>
              <w:jc w:val="both"/>
              <w:rPr>
                <w:sz w:val="20"/>
                <w:szCs w:val="20"/>
              </w:rPr>
            </w:pPr>
            <w:r>
              <w:rPr>
                <w:sz w:val="20"/>
                <w:szCs w:val="20"/>
              </w:rPr>
              <w:t>funcionamiento de los Hogares de Bienestar Familiar</w:t>
            </w:r>
          </w:p>
          <w:p w:rsidR="008E3EA6" w:rsidRDefault="00A819C2">
            <w:pPr>
              <w:spacing w:line="276" w:lineRule="auto"/>
              <w:jc w:val="both"/>
              <w:rPr>
                <w:sz w:val="20"/>
                <w:szCs w:val="20"/>
              </w:rPr>
            </w:pPr>
            <w:r>
              <w:rPr>
                <w:sz w:val="20"/>
                <w:szCs w:val="20"/>
              </w:rPr>
              <w:t>(HOBIS) que funcionan en Bogotá.</w:t>
            </w:r>
          </w:p>
          <w:p w:rsidR="008E3EA6" w:rsidRDefault="008E3EA6">
            <w:pPr>
              <w:spacing w:line="276" w:lineRule="auto"/>
              <w:jc w:val="both"/>
              <w:rPr>
                <w:sz w:val="20"/>
                <w:szCs w:val="20"/>
              </w:rPr>
            </w:pPr>
          </w:p>
        </w:tc>
        <w:tc>
          <w:tcPr>
            <w:tcW w:w="2400" w:type="dxa"/>
          </w:tcPr>
          <w:p w:rsidR="008E3EA6" w:rsidRDefault="00A819C2">
            <w:pPr>
              <w:spacing w:line="276" w:lineRule="auto"/>
              <w:jc w:val="both"/>
              <w:rPr>
                <w:b/>
                <w:sz w:val="20"/>
                <w:szCs w:val="20"/>
              </w:rPr>
            </w:pPr>
            <w:r>
              <w:rPr>
                <w:b/>
                <w:sz w:val="20"/>
                <w:szCs w:val="20"/>
              </w:rPr>
              <w:lastRenderedPageBreak/>
              <w:t>Sin modificación</w:t>
            </w:r>
          </w:p>
        </w:tc>
        <w:tc>
          <w:tcPr>
            <w:tcW w:w="2430" w:type="dxa"/>
          </w:tcPr>
          <w:p w:rsidR="00983034" w:rsidRPr="001821FF" w:rsidRDefault="001821FF">
            <w:pPr>
              <w:spacing w:line="276" w:lineRule="auto"/>
              <w:jc w:val="both"/>
              <w:rPr>
                <w:b/>
                <w:sz w:val="20"/>
                <w:szCs w:val="20"/>
              </w:rPr>
            </w:pPr>
            <w:r w:rsidRPr="001821FF">
              <w:rPr>
                <w:b/>
                <w:sz w:val="20"/>
                <w:szCs w:val="20"/>
              </w:rPr>
              <w:t>Sin modificación</w:t>
            </w:r>
          </w:p>
          <w:p w:rsidR="008E3EA6" w:rsidRPr="001821FF" w:rsidRDefault="008E3EA6" w:rsidP="001821FF">
            <w:pPr>
              <w:spacing w:line="276" w:lineRule="auto"/>
              <w:jc w:val="both"/>
              <w:rPr>
                <w:b/>
                <w:sz w:val="20"/>
                <w:szCs w:val="20"/>
              </w:rPr>
            </w:pPr>
          </w:p>
        </w:tc>
        <w:tc>
          <w:tcPr>
            <w:tcW w:w="2490" w:type="dxa"/>
          </w:tcPr>
          <w:p w:rsidR="008E3EA6" w:rsidRPr="001821FF" w:rsidRDefault="001821FF" w:rsidP="00A73395">
            <w:pPr>
              <w:spacing w:before="240" w:after="240" w:line="276" w:lineRule="auto"/>
              <w:jc w:val="both"/>
              <w:rPr>
                <w:b/>
                <w:sz w:val="20"/>
                <w:szCs w:val="20"/>
              </w:rPr>
            </w:pPr>
            <w:r w:rsidRPr="001821FF">
              <w:rPr>
                <w:b/>
                <w:sz w:val="20"/>
                <w:szCs w:val="20"/>
              </w:rPr>
              <w:t>Ninguna</w:t>
            </w:r>
          </w:p>
        </w:tc>
      </w:tr>
      <w:tr w:rsidR="008E3EA6">
        <w:tc>
          <w:tcPr>
            <w:tcW w:w="2400" w:type="dxa"/>
          </w:tcPr>
          <w:p w:rsidR="008E3EA6" w:rsidRDefault="008E3EA6">
            <w:pPr>
              <w:spacing w:line="276" w:lineRule="auto"/>
              <w:jc w:val="both"/>
              <w:rPr>
                <w:sz w:val="20"/>
                <w:szCs w:val="20"/>
              </w:rPr>
            </w:pPr>
          </w:p>
        </w:tc>
        <w:tc>
          <w:tcPr>
            <w:tcW w:w="2400" w:type="dxa"/>
          </w:tcPr>
          <w:p w:rsidR="008E3EA6" w:rsidRDefault="00A819C2">
            <w:pPr>
              <w:spacing w:line="276" w:lineRule="auto"/>
              <w:jc w:val="both"/>
              <w:rPr>
                <w:b/>
                <w:sz w:val="20"/>
                <w:szCs w:val="20"/>
              </w:rPr>
            </w:pPr>
            <w:r>
              <w:rPr>
                <w:b/>
                <w:sz w:val="20"/>
                <w:szCs w:val="20"/>
              </w:rPr>
              <w:t>ARTÍCULO NUEVO</w:t>
            </w:r>
          </w:p>
          <w:p w:rsidR="00983034" w:rsidRDefault="00983034">
            <w:pPr>
              <w:spacing w:line="276" w:lineRule="auto"/>
              <w:jc w:val="both"/>
              <w:rPr>
                <w:b/>
                <w:sz w:val="20"/>
                <w:szCs w:val="20"/>
              </w:rPr>
            </w:pPr>
          </w:p>
          <w:p w:rsidR="008E3EA6" w:rsidRDefault="00A819C2">
            <w:pPr>
              <w:spacing w:line="276" w:lineRule="auto"/>
              <w:jc w:val="both"/>
              <w:rPr>
                <w:b/>
                <w:sz w:val="20"/>
                <w:szCs w:val="20"/>
              </w:rPr>
            </w:pPr>
            <w:r>
              <w:rPr>
                <w:b/>
                <w:sz w:val="20"/>
                <w:szCs w:val="20"/>
              </w:rPr>
              <w:t>ARTÍCULO 6. INSPECCIÓN, VIGILANCIA Y CONTROL.</w:t>
            </w:r>
          </w:p>
          <w:p w:rsidR="008E3EA6" w:rsidRDefault="00A819C2">
            <w:pPr>
              <w:spacing w:line="276" w:lineRule="auto"/>
              <w:jc w:val="both"/>
              <w:rPr>
                <w:sz w:val="20"/>
                <w:szCs w:val="20"/>
              </w:rPr>
            </w:pPr>
            <w:r>
              <w:rPr>
                <w:sz w:val="20"/>
                <w:szCs w:val="20"/>
              </w:rPr>
              <w:t>Para efectos del seguimiento en la calidad del servicio de</w:t>
            </w:r>
          </w:p>
          <w:p w:rsidR="008E3EA6" w:rsidRDefault="00A819C2">
            <w:pPr>
              <w:spacing w:line="276" w:lineRule="auto"/>
              <w:jc w:val="both"/>
              <w:rPr>
                <w:sz w:val="20"/>
                <w:szCs w:val="20"/>
              </w:rPr>
            </w:pPr>
            <w:r>
              <w:rPr>
                <w:sz w:val="20"/>
                <w:szCs w:val="20"/>
              </w:rPr>
              <w:t>educación inicial en Bogotá D.C., las funciones de</w:t>
            </w:r>
          </w:p>
          <w:p w:rsidR="008E3EA6" w:rsidRDefault="00A819C2">
            <w:pPr>
              <w:spacing w:line="276" w:lineRule="auto"/>
              <w:jc w:val="both"/>
              <w:rPr>
                <w:sz w:val="20"/>
                <w:szCs w:val="20"/>
              </w:rPr>
            </w:pPr>
            <w:r>
              <w:rPr>
                <w:sz w:val="20"/>
                <w:szCs w:val="20"/>
              </w:rPr>
              <w:t>inspección, vigilancia y control se ejercerán de la siguiente</w:t>
            </w:r>
          </w:p>
          <w:p w:rsidR="008E3EA6" w:rsidRDefault="00A819C2">
            <w:pPr>
              <w:spacing w:line="276" w:lineRule="auto"/>
              <w:jc w:val="both"/>
              <w:rPr>
                <w:sz w:val="20"/>
                <w:szCs w:val="20"/>
              </w:rPr>
            </w:pPr>
            <w:r>
              <w:rPr>
                <w:sz w:val="20"/>
                <w:szCs w:val="20"/>
              </w:rPr>
              <w:t>forma:</w:t>
            </w:r>
          </w:p>
          <w:p w:rsidR="008E3EA6" w:rsidRDefault="00A819C2">
            <w:pPr>
              <w:spacing w:line="276" w:lineRule="auto"/>
              <w:jc w:val="both"/>
              <w:rPr>
                <w:sz w:val="20"/>
                <w:szCs w:val="20"/>
              </w:rPr>
            </w:pPr>
            <w:r>
              <w:rPr>
                <w:sz w:val="20"/>
                <w:szCs w:val="20"/>
              </w:rPr>
              <w:t>● La Secretaría Distrital de Integración Social</w:t>
            </w:r>
          </w:p>
          <w:p w:rsidR="008E3EA6" w:rsidRDefault="00A819C2">
            <w:pPr>
              <w:spacing w:line="276" w:lineRule="auto"/>
              <w:jc w:val="both"/>
              <w:rPr>
                <w:sz w:val="20"/>
                <w:szCs w:val="20"/>
              </w:rPr>
            </w:pPr>
            <w:r>
              <w:rPr>
                <w:sz w:val="20"/>
                <w:szCs w:val="20"/>
              </w:rPr>
              <w:lastRenderedPageBreak/>
              <w:t>ejercerá las funciones de inspección, vigilancia y</w:t>
            </w:r>
          </w:p>
          <w:p w:rsidR="008E3EA6" w:rsidRDefault="00A819C2">
            <w:pPr>
              <w:spacing w:line="276" w:lineRule="auto"/>
              <w:jc w:val="both"/>
              <w:rPr>
                <w:sz w:val="20"/>
                <w:szCs w:val="20"/>
              </w:rPr>
            </w:pPr>
            <w:r>
              <w:rPr>
                <w:sz w:val="20"/>
                <w:szCs w:val="20"/>
              </w:rPr>
              <w:t>control para servicios con el enfoque exclusivo de</w:t>
            </w:r>
          </w:p>
          <w:p w:rsidR="008E3EA6" w:rsidRDefault="00A819C2">
            <w:pPr>
              <w:spacing w:line="276" w:lineRule="auto"/>
              <w:jc w:val="both"/>
              <w:rPr>
                <w:sz w:val="20"/>
                <w:szCs w:val="20"/>
              </w:rPr>
            </w:pPr>
            <w:r>
              <w:rPr>
                <w:sz w:val="20"/>
                <w:szCs w:val="20"/>
              </w:rPr>
              <w:t>Atención Integral para la Primera Infancia –AIPI.</w:t>
            </w:r>
          </w:p>
          <w:p w:rsidR="008E3EA6" w:rsidRDefault="00A819C2">
            <w:pPr>
              <w:spacing w:line="276" w:lineRule="auto"/>
              <w:jc w:val="both"/>
              <w:rPr>
                <w:sz w:val="20"/>
                <w:szCs w:val="20"/>
              </w:rPr>
            </w:pPr>
            <w:r>
              <w:rPr>
                <w:sz w:val="20"/>
                <w:szCs w:val="20"/>
              </w:rPr>
              <w:t>● La Secretaría de Educación del Distrito ejercerá</w:t>
            </w:r>
          </w:p>
          <w:p w:rsidR="008E3EA6" w:rsidRDefault="00A819C2">
            <w:pPr>
              <w:spacing w:line="276" w:lineRule="auto"/>
              <w:jc w:val="both"/>
              <w:rPr>
                <w:sz w:val="20"/>
                <w:szCs w:val="20"/>
              </w:rPr>
            </w:pPr>
            <w:r>
              <w:rPr>
                <w:sz w:val="20"/>
                <w:szCs w:val="20"/>
              </w:rPr>
              <w:t>las funciones de inspección, vigilancia y control</w:t>
            </w:r>
          </w:p>
          <w:p w:rsidR="008E3EA6" w:rsidRDefault="00A819C2">
            <w:pPr>
              <w:spacing w:line="276" w:lineRule="auto"/>
              <w:jc w:val="both"/>
              <w:rPr>
                <w:sz w:val="20"/>
                <w:szCs w:val="20"/>
              </w:rPr>
            </w:pPr>
            <w:r>
              <w:rPr>
                <w:sz w:val="20"/>
                <w:szCs w:val="20"/>
              </w:rPr>
              <w:t>para las instituciones que atiendan bajo el</w:t>
            </w:r>
          </w:p>
          <w:p w:rsidR="008E3EA6" w:rsidRDefault="00A819C2">
            <w:pPr>
              <w:spacing w:line="276" w:lineRule="auto"/>
              <w:jc w:val="both"/>
              <w:rPr>
                <w:sz w:val="20"/>
                <w:szCs w:val="20"/>
              </w:rPr>
            </w:pPr>
            <w:r>
              <w:rPr>
                <w:sz w:val="20"/>
                <w:szCs w:val="20"/>
              </w:rPr>
              <w:t>enfoque de Educación Formal.</w:t>
            </w:r>
          </w:p>
          <w:p w:rsidR="008E3EA6" w:rsidRDefault="00A819C2">
            <w:pPr>
              <w:spacing w:line="276" w:lineRule="auto"/>
              <w:jc w:val="both"/>
              <w:rPr>
                <w:sz w:val="20"/>
                <w:szCs w:val="20"/>
              </w:rPr>
            </w:pPr>
            <w:r>
              <w:rPr>
                <w:sz w:val="20"/>
                <w:szCs w:val="20"/>
              </w:rPr>
              <w:t>● Ambas secretarías ejercerán la inspección,</w:t>
            </w:r>
          </w:p>
          <w:p w:rsidR="008E3EA6" w:rsidRDefault="00A819C2">
            <w:pPr>
              <w:spacing w:line="276" w:lineRule="auto"/>
              <w:jc w:val="both"/>
              <w:rPr>
                <w:sz w:val="20"/>
                <w:szCs w:val="20"/>
              </w:rPr>
            </w:pPr>
            <w:r>
              <w:rPr>
                <w:sz w:val="20"/>
                <w:szCs w:val="20"/>
              </w:rPr>
              <w:t>vigilancia y control conjunta a los establecimientos</w:t>
            </w:r>
          </w:p>
          <w:p w:rsidR="008E3EA6" w:rsidRDefault="00A819C2">
            <w:pPr>
              <w:spacing w:line="276" w:lineRule="auto"/>
              <w:jc w:val="both"/>
              <w:rPr>
                <w:sz w:val="20"/>
                <w:szCs w:val="20"/>
              </w:rPr>
            </w:pPr>
            <w:r>
              <w:rPr>
                <w:sz w:val="20"/>
                <w:szCs w:val="20"/>
              </w:rPr>
              <w:t>que presten simultáneamente el servicio de</w:t>
            </w:r>
          </w:p>
          <w:p w:rsidR="008E3EA6" w:rsidRDefault="00A819C2">
            <w:pPr>
              <w:spacing w:line="276" w:lineRule="auto"/>
              <w:jc w:val="both"/>
              <w:rPr>
                <w:sz w:val="20"/>
                <w:szCs w:val="20"/>
              </w:rPr>
            </w:pPr>
            <w:r>
              <w:rPr>
                <w:sz w:val="20"/>
                <w:szCs w:val="20"/>
              </w:rPr>
              <w:t>educación inicial con enfoque AIPI y educación</w:t>
            </w:r>
          </w:p>
          <w:p w:rsidR="008E3EA6" w:rsidRDefault="00A819C2">
            <w:pPr>
              <w:spacing w:line="276" w:lineRule="auto"/>
              <w:jc w:val="both"/>
              <w:rPr>
                <w:sz w:val="20"/>
                <w:szCs w:val="20"/>
              </w:rPr>
            </w:pPr>
            <w:r>
              <w:rPr>
                <w:sz w:val="20"/>
                <w:szCs w:val="20"/>
              </w:rPr>
              <w:t>formal en los grados de preescolar y más niveles.</w:t>
            </w:r>
          </w:p>
          <w:p w:rsidR="008E3EA6" w:rsidRDefault="008E3EA6">
            <w:pPr>
              <w:spacing w:line="276" w:lineRule="auto"/>
              <w:jc w:val="both"/>
              <w:rPr>
                <w:sz w:val="20"/>
                <w:szCs w:val="20"/>
              </w:rPr>
            </w:pPr>
          </w:p>
        </w:tc>
        <w:tc>
          <w:tcPr>
            <w:tcW w:w="2430" w:type="dxa"/>
          </w:tcPr>
          <w:p w:rsidR="001821FF" w:rsidRPr="001821FF" w:rsidRDefault="001821FF" w:rsidP="001821FF">
            <w:pPr>
              <w:spacing w:line="276" w:lineRule="auto"/>
              <w:jc w:val="both"/>
              <w:rPr>
                <w:b/>
                <w:sz w:val="20"/>
                <w:szCs w:val="20"/>
              </w:rPr>
            </w:pPr>
            <w:r>
              <w:rPr>
                <w:b/>
                <w:sz w:val="20"/>
                <w:szCs w:val="20"/>
              </w:rPr>
              <w:lastRenderedPageBreak/>
              <w:t>Sin modificación</w:t>
            </w:r>
          </w:p>
          <w:p w:rsidR="008E3EA6" w:rsidRDefault="008E3EA6">
            <w:pPr>
              <w:spacing w:line="276" w:lineRule="auto"/>
              <w:jc w:val="both"/>
              <w:rPr>
                <w:b/>
                <w:sz w:val="20"/>
                <w:szCs w:val="20"/>
              </w:rPr>
            </w:pPr>
          </w:p>
        </w:tc>
        <w:tc>
          <w:tcPr>
            <w:tcW w:w="2490" w:type="dxa"/>
          </w:tcPr>
          <w:p w:rsidR="008E3EA6" w:rsidRDefault="001821FF">
            <w:pPr>
              <w:spacing w:before="240" w:after="240" w:line="276" w:lineRule="auto"/>
              <w:jc w:val="both"/>
              <w:rPr>
                <w:sz w:val="20"/>
                <w:szCs w:val="20"/>
              </w:rPr>
            </w:pPr>
            <w:r>
              <w:rPr>
                <w:sz w:val="20"/>
                <w:szCs w:val="20"/>
              </w:rPr>
              <w:t>Ninguna</w:t>
            </w:r>
          </w:p>
        </w:tc>
      </w:tr>
      <w:tr w:rsidR="008E3EA6">
        <w:tc>
          <w:tcPr>
            <w:tcW w:w="2400" w:type="dxa"/>
          </w:tcPr>
          <w:p w:rsidR="008E3EA6" w:rsidRDefault="008E3EA6">
            <w:pPr>
              <w:spacing w:line="276" w:lineRule="auto"/>
              <w:jc w:val="both"/>
              <w:rPr>
                <w:sz w:val="20"/>
                <w:szCs w:val="20"/>
              </w:rPr>
            </w:pPr>
          </w:p>
        </w:tc>
        <w:tc>
          <w:tcPr>
            <w:tcW w:w="2400" w:type="dxa"/>
          </w:tcPr>
          <w:p w:rsidR="008E3EA6" w:rsidRDefault="008E3EA6">
            <w:pPr>
              <w:spacing w:line="276" w:lineRule="auto"/>
              <w:jc w:val="both"/>
              <w:rPr>
                <w:b/>
                <w:sz w:val="20"/>
                <w:szCs w:val="20"/>
              </w:rPr>
            </w:pPr>
          </w:p>
        </w:tc>
        <w:tc>
          <w:tcPr>
            <w:tcW w:w="2430" w:type="dxa"/>
          </w:tcPr>
          <w:p w:rsidR="008E3EA6" w:rsidRDefault="00A819C2">
            <w:pPr>
              <w:spacing w:line="276" w:lineRule="auto"/>
              <w:jc w:val="both"/>
              <w:rPr>
                <w:b/>
                <w:sz w:val="20"/>
                <w:szCs w:val="20"/>
              </w:rPr>
            </w:pPr>
            <w:r>
              <w:rPr>
                <w:b/>
                <w:sz w:val="20"/>
                <w:szCs w:val="20"/>
              </w:rPr>
              <w:t>ARTÍCULO NUEVO</w:t>
            </w:r>
          </w:p>
          <w:p w:rsidR="00A73395" w:rsidRDefault="00A73395">
            <w:pPr>
              <w:spacing w:line="276" w:lineRule="auto"/>
              <w:jc w:val="both"/>
              <w:rPr>
                <w:b/>
                <w:sz w:val="20"/>
                <w:szCs w:val="20"/>
              </w:rPr>
            </w:pPr>
          </w:p>
          <w:p w:rsidR="008E3EA6" w:rsidRDefault="001821FF">
            <w:pPr>
              <w:spacing w:line="276" w:lineRule="auto"/>
              <w:jc w:val="both"/>
              <w:rPr>
                <w:b/>
                <w:sz w:val="20"/>
                <w:szCs w:val="20"/>
              </w:rPr>
            </w:pPr>
            <w:r>
              <w:rPr>
                <w:b/>
                <w:sz w:val="20"/>
                <w:szCs w:val="20"/>
              </w:rPr>
              <w:t>ARTÍCULO 7</w:t>
            </w:r>
            <w:r w:rsidR="00A819C2">
              <w:rPr>
                <w:b/>
                <w:sz w:val="20"/>
                <w:szCs w:val="20"/>
              </w:rPr>
              <w:t>.</w:t>
            </w:r>
          </w:p>
          <w:p w:rsidR="008E3EA6" w:rsidRDefault="00A819C2">
            <w:pPr>
              <w:spacing w:line="276" w:lineRule="auto"/>
              <w:jc w:val="both"/>
              <w:rPr>
                <w:sz w:val="20"/>
                <w:szCs w:val="20"/>
              </w:rPr>
            </w:pPr>
            <w:r>
              <w:rPr>
                <w:sz w:val="20"/>
                <w:szCs w:val="20"/>
              </w:rPr>
              <w:t xml:space="preserve">En caso de que existan discrepancias normativas o diferencias de interpretación entre la Secretaría Distrital de </w:t>
            </w:r>
            <w:r>
              <w:rPr>
                <w:sz w:val="20"/>
                <w:szCs w:val="20"/>
              </w:rPr>
              <w:lastRenderedPageBreak/>
              <w:t>Integración Social (SDIS) y la Secretaría de Educación del Distrito (SED) en la supervisión y control de un establecimiento de educación inicial, se deberá acudir a un mecanismo de conciliación administrativa antes de la imposición de sanciones o medidas de cierre. Para este propósito, se creará una Comisión Distrital de Supervisión Educativa, integrada por representantes de ambas entidades y un delegado de la Personería de Bogotá, que actuará como garante de la legalidad y del principio de favorabilidad en la aplicación de la norma. Dicha Comisión deberá resolver los conflictos administrativos dentro de un plazo máximo de cuarenta y cinco (45) días hábiles.</w:t>
            </w:r>
          </w:p>
          <w:p w:rsidR="008E3EA6" w:rsidRDefault="008E3EA6">
            <w:pPr>
              <w:spacing w:line="276" w:lineRule="auto"/>
              <w:jc w:val="both"/>
              <w:rPr>
                <w:sz w:val="20"/>
                <w:szCs w:val="20"/>
              </w:rPr>
            </w:pPr>
          </w:p>
        </w:tc>
        <w:tc>
          <w:tcPr>
            <w:tcW w:w="2490" w:type="dxa"/>
          </w:tcPr>
          <w:p w:rsidR="008E3EA6" w:rsidRDefault="00A819C2">
            <w:pPr>
              <w:spacing w:before="240" w:after="240" w:line="276" w:lineRule="auto"/>
              <w:jc w:val="both"/>
              <w:rPr>
                <w:sz w:val="20"/>
                <w:szCs w:val="20"/>
              </w:rPr>
            </w:pPr>
            <w:r>
              <w:rPr>
                <w:sz w:val="20"/>
                <w:szCs w:val="20"/>
              </w:rPr>
              <w:lastRenderedPageBreak/>
              <w:t>El texto radicado no contempla un mecanismo de resolución de</w:t>
            </w:r>
            <w:r>
              <w:rPr>
                <w:b/>
                <w:sz w:val="20"/>
                <w:szCs w:val="20"/>
              </w:rPr>
              <w:t xml:space="preserve"> </w:t>
            </w:r>
            <w:r>
              <w:rPr>
                <w:sz w:val="20"/>
                <w:szCs w:val="20"/>
              </w:rPr>
              <w:t xml:space="preserve">conflictos administrativos entre la SDIS y la SED, lo que puede generar decisiones </w:t>
            </w:r>
            <w:r>
              <w:rPr>
                <w:sz w:val="20"/>
                <w:szCs w:val="20"/>
              </w:rPr>
              <w:lastRenderedPageBreak/>
              <w:t>contradictorias y afectar a los operadores de jardines infantiles. En la actualidad, hay antecedentes de casos donde un establecimiento cumple con los requisitos exigidos por una entidad, pero recibe órdenes de cierre por parte de la otra, sin que exista un procedimiento claro para dirimir estas diferencias.</w:t>
            </w:r>
          </w:p>
          <w:p w:rsidR="008E3EA6" w:rsidRDefault="00A819C2">
            <w:pPr>
              <w:spacing w:before="240" w:after="240" w:line="276" w:lineRule="auto"/>
              <w:jc w:val="both"/>
              <w:rPr>
                <w:sz w:val="20"/>
                <w:szCs w:val="20"/>
              </w:rPr>
            </w:pPr>
            <w:r>
              <w:rPr>
                <w:sz w:val="20"/>
                <w:szCs w:val="20"/>
              </w:rPr>
              <w:t xml:space="preserve">Este artículo introduce un mecanismo de conciliación administrativa, evitando que los jardines infantiles sean objeto de sanciones arbitrarias y garantizando que cualquier medida se adopte con base en un criterio unificado y legalmente sustentado. La inclusión de la Personería de Bogotá como garante del debido proceso fortalece la transparencia y asegura que las decisiones sean proporcionales y razonables. Además, el plazo de 45 días hábiles para la resolución de disputas permite una respuesta rápida, evitando afectaciones en </w:t>
            </w:r>
            <w:r>
              <w:rPr>
                <w:sz w:val="20"/>
                <w:szCs w:val="20"/>
              </w:rPr>
              <w:lastRenderedPageBreak/>
              <w:t>la prestación del servicio educativo.</w:t>
            </w:r>
          </w:p>
          <w:p w:rsidR="008E3EA6" w:rsidRDefault="008E3EA6">
            <w:pPr>
              <w:spacing w:before="240" w:after="240" w:line="276" w:lineRule="auto"/>
              <w:jc w:val="both"/>
              <w:rPr>
                <w:sz w:val="20"/>
                <w:szCs w:val="20"/>
              </w:rPr>
            </w:pPr>
          </w:p>
        </w:tc>
      </w:tr>
      <w:tr w:rsidR="008E3EA6">
        <w:tc>
          <w:tcPr>
            <w:tcW w:w="2400" w:type="dxa"/>
          </w:tcPr>
          <w:p w:rsidR="008E3EA6" w:rsidRDefault="00A819C2">
            <w:pPr>
              <w:spacing w:line="276" w:lineRule="auto"/>
              <w:jc w:val="both"/>
              <w:rPr>
                <w:sz w:val="20"/>
                <w:szCs w:val="20"/>
              </w:rPr>
            </w:pPr>
            <w:r>
              <w:rPr>
                <w:sz w:val="20"/>
                <w:szCs w:val="20"/>
              </w:rPr>
              <w:lastRenderedPageBreak/>
              <w:t xml:space="preserve">ARTÍCULO </w:t>
            </w:r>
            <w:r w:rsidR="00A73395">
              <w:rPr>
                <w:sz w:val="20"/>
                <w:szCs w:val="20"/>
              </w:rPr>
              <w:t>SÉPTIMO. -</w:t>
            </w:r>
            <w:r>
              <w:rPr>
                <w:sz w:val="20"/>
                <w:szCs w:val="20"/>
              </w:rPr>
              <w:t xml:space="preserve"> El presente acuerdo rige a partir de</w:t>
            </w:r>
          </w:p>
          <w:p w:rsidR="008E3EA6" w:rsidRDefault="00A819C2">
            <w:pPr>
              <w:spacing w:line="276" w:lineRule="auto"/>
              <w:jc w:val="both"/>
              <w:rPr>
                <w:sz w:val="20"/>
                <w:szCs w:val="20"/>
              </w:rPr>
            </w:pPr>
            <w:r>
              <w:rPr>
                <w:sz w:val="20"/>
                <w:szCs w:val="20"/>
              </w:rPr>
              <w:t>la fecha de publicación.</w:t>
            </w:r>
          </w:p>
          <w:p w:rsidR="008E3EA6" w:rsidRDefault="008E3EA6">
            <w:pPr>
              <w:spacing w:line="276" w:lineRule="auto"/>
              <w:jc w:val="both"/>
              <w:rPr>
                <w:sz w:val="20"/>
                <w:szCs w:val="20"/>
              </w:rPr>
            </w:pPr>
          </w:p>
        </w:tc>
        <w:tc>
          <w:tcPr>
            <w:tcW w:w="2400" w:type="dxa"/>
          </w:tcPr>
          <w:p w:rsidR="008E3EA6" w:rsidRDefault="00A819C2">
            <w:pPr>
              <w:spacing w:line="276" w:lineRule="auto"/>
              <w:jc w:val="both"/>
              <w:rPr>
                <w:sz w:val="20"/>
                <w:szCs w:val="20"/>
              </w:rPr>
            </w:pPr>
            <w:r>
              <w:rPr>
                <w:sz w:val="20"/>
                <w:szCs w:val="20"/>
              </w:rPr>
              <w:t>Sin modificación</w:t>
            </w:r>
          </w:p>
        </w:tc>
        <w:tc>
          <w:tcPr>
            <w:tcW w:w="2430" w:type="dxa"/>
          </w:tcPr>
          <w:p w:rsidR="008E3EA6" w:rsidRDefault="00A819C2">
            <w:pPr>
              <w:spacing w:line="276" w:lineRule="auto"/>
              <w:jc w:val="both"/>
              <w:rPr>
                <w:b/>
                <w:sz w:val="20"/>
                <w:szCs w:val="20"/>
              </w:rPr>
            </w:pPr>
            <w:r>
              <w:rPr>
                <w:b/>
                <w:sz w:val="20"/>
                <w:szCs w:val="20"/>
              </w:rPr>
              <w:t xml:space="preserve"> </w:t>
            </w:r>
            <w:r w:rsidR="00142B5F">
              <w:rPr>
                <w:sz w:val="20"/>
                <w:szCs w:val="20"/>
              </w:rPr>
              <w:t>Sin modificación</w:t>
            </w:r>
          </w:p>
        </w:tc>
        <w:tc>
          <w:tcPr>
            <w:tcW w:w="2490" w:type="dxa"/>
          </w:tcPr>
          <w:p w:rsidR="008E3EA6" w:rsidRDefault="00142B5F" w:rsidP="00142B5F">
            <w:pPr>
              <w:spacing w:before="240" w:after="240" w:line="276" w:lineRule="auto"/>
              <w:jc w:val="both"/>
              <w:rPr>
                <w:sz w:val="20"/>
                <w:szCs w:val="20"/>
              </w:rPr>
            </w:pPr>
            <w:r>
              <w:rPr>
                <w:sz w:val="20"/>
                <w:szCs w:val="20"/>
              </w:rPr>
              <w:t>Ninguna</w:t>
            </w:r>
          </w:p>
        </w:tc>
      </w:tr>
    </w:tbl>
    <w:p w:rsidR="008E3EA6" w:rsidRDefault="008E3EA6">
      <w:pPr>
        <w:jc w:val="both"/>
      </w:pPr>
    </w:p>
    <w:p w:rsidR="008E3EA6" w:rsidRDefault="008E3EA6">
      <w:pPr>
        <w:jc w:val="both"/>
      </w:pPr>
    </w:p>
    <w:p w:rsidR="008E3EA6" w:rsidRDefault="008E3EA6">
      <w:pPr>
        <w:jc w:val="both"/>
      </w:pPr>
    </w:p>
    <w:p w:rsidR="008E3EA6" w:rsidRDefault="008E3EA6">
      <w:pPr>
        <w:jc w:val="both"/>
      </w:pPr>
    </w:p>
    <w:p w:rsidR="00A73395" w:rsidRDefault="00A73395">
      <w:pPr>
        <w:jc w:val="both"/>
      </w:pPr>
    </w:p>
    <w:p w:rsidR="008E3EA6" w:rsidRDefault="008E3EA6">
      <w:pPr>
        <w:jc w:val="both"/>
      </w:pPr>
    </w:p>
    <w:p w:rsidR="008E3EA6" w:rsidRDefault="008E3EA6">
      <w:pPr>
        <w:jc w:val="both"/>
      </w:pPr>
    </w:p>
    <w:p w:rsidR="008E3EA6" w:rsidRDefault="008E3EA6">
      <w:pPr>
        <w:jc w:val="both"/>
      </w:pPr>
    </w:p>
    <w:p w:rsidR="008E3EA6" w:rsidRDefault="00A819C2">
      <w:pPr>
        <w:rPr>
          <w:rFonts w:ascii="Times New Roman" w:eastAsia="Times New Roman" w:hAnsi="Times New Roman" w:cs="Times New Roman"/>
        </w:rPr>
      </w:pPr>
      <w:r>
        <w:rPr>
          <w:rFonts w:ascii="Times New Roman" w:eastAsia="Times New Roman" w:hAnsi="Times New Roman" w:cs="Times New Roman"/>
        </w:rPr>
        <w:t>  </w:t>
      </w:r>
    </w:p>
    <w:p w:rsidR="008E3EA6" w:rsidRDefault="00A819C2">
      <w:pPr>
        <w:numPr>
          <w:ilvl w:val="0"/>
          <w:numId w:val="1"/>
        </w:numPr>
        <w:pBdr>
          <w:top w:val="nil"/>
          <w:left w:val="nil"/>
          <w:bottom w:val="nil"/>
          <w:right w:val="nil"/>
          <w:between w:val="nil"/>
        </w:pBdr>
        <w:jc w:val="center"/>
        <w:rPr>
          <w:b/>
        </w:rPr>
      </w:pPr>
      <w:r>
        <w:rPr>
          <w:b/>
          <w:color w:val="000000"/>
        </w:rPr>
        <w:t>TEXTO PROPUESTO PARA PRIMER DEBATE CON MODIFICACIONES</w:t>
      </w:r>
    </w:p>
    <w:p w:rsidR="008E3EA6" w:rsidRDefault="008E3EA6">
      <w:pPr>
        <w:pBdr>
          <w:top w:val="nil"/>
          <w:left w:val="nil"/>
          <w:bottom w:val="nil"/>
          <w:right w:val="nil"/>
          <w:between w:val="nil"/>
        </w:pBdr>
        <w:ind w:left="360"/>
        <w:jc w:val="center"/>
        <w:rPr>
          <w:b/>
        </w:rPr>
      </w:pPr>
    </w:p>
    <w:p w:rsidR="008E3EA6" w:rsidRDefault="00A819C2">
      <w:pPr>
        <w:pBdr>
          <w:top w:val="nil"/>
          <w:left w:val="nil"/>
          <w:bottom w:val="nil"/>
          <w:right w:val="nil"/>
          <w:between w:val="nil"/>
        </w:pBdr>
        <w:ind w:left="360"/>
        <w:jc w:val="center"/>
        <w:rPr>
          <w:b/>
        </w:rPr>
      </w:pPr>
      <w:r>
        <w:rPr>
          <w:b/>
        </w:rPr>
        <w:t xml:space="preserve"> Proyecto de Acuerdo 238 de 2025</w:t>
      </w:r>
    </w:p>
    <w:p w:rsidR="008E3EA6" w:rsidRDefault="008E3EA6">
      <w:pPr>
        <w:pBdr>
          <w:top w:val="nil"/>
          <w:left w:val="nil"/>
          <w:bottom w:val="nil"/>
          <w:right w:val="nil"/>
          <w:between w:val="nil"/>
        </w:pBdr>
        <w:ind w:left="360"/>
        <w:jc w:val="center"/>
        <w:rPr>
          <w:b/>
        </w:rPr>
      </w:pPr>
    </w:p>
    <w:p w:rsidR="008E3EA6" w:rsidRDefault="00A819C2" w:rsidP="00A73395">
      <w:pPr>
        <w:pBdr>
          <w:top w:val="nil"/>
          <w:left w:val="nil"/>
          <w:bottom w:val="nil"/>
          <w:right w:val="nil"/>
          <w:between w:val="nil"/>
        </w:pBdr>
        <w:ind w:left="360"/>
        <w:jc w:val="center"/>
        <w:rPr>
          <w:b/>
        </w:rPr>
      </w:pPr>
      <w:r>
        <w:rPr>
          <w:b/>
        </w:rPr>
        <w:t xml:space="preserve"> POR EL CUAL SE MODIFICA EL ACUERDO DISTRITAL 138 DE 2004 “POR</w:t>
      </w:r>
      <w:r w:rsidR="00A73395">
        <w:rPr>
          <w:b/>
        </w:rPr>
        <w:t xml:space="preserve"> </w:t>
      </w:r>
      <w:r>
        <w:rPr>
          <w:b/>
        </w:rPr>
        <w:t>MEDIO DEL CUAL SE REGULA EL FUNCIONAMIENTO DE LOS</w:t>
      </w:r>
    </w:p>
    <w:p w:rsidR="008E3EA6" w:rsidRDefault="00A819C2">
      <w:pPr>
        <w:ind w:left="360"/>
        <w:jc w:val="center"/>
        <w:rPr>
          <w:b/>
        </w:rPr>
      </w:pPr>
      <w:r>
        <w:rPr>
          <w:b/>
        </w:rPr>
        <w:t>ESTABLECIMIENTOS PÚBLICOS Y PRIVADOS QUE PRESTAN EL SERVICIO DE EDUCACIÓN INICIAL”</w:t>
      </w:r>
    </w:p>
    <w:p w:rsidR="008E3EA6" w:rsidRDefault="008E3EA6">
      <w:pPr>
        <w:pBdr>
          <w:top w:val="nil"/>
          <w:left w:val="nil"/>
          <w:bottom w:val="nil"/>
          <w:right w:val="nil"/>
          <w:between w:val="nil"/>
        </w:pBdr>
        <w:ind w:left="360"/>
        <w:jc w:val="center"/>
        <w:rPr>
          <w:b/>
        </w:rPr>
      </w:pPr>
    </w:p>
    <w:p w:rsidR="008E3EA6" w:rsidRDefault="008E3EA6">
      <w:pPr>
        <w:widowControl w:val="0"/>
        <w:spacing w:before="7"/>
        <w:jc w:val="center"/>
      </w:pPr>
    </w:p>
    <w:p w:rsidR="008E3EA6" w:rsidRDefault="00A819C2">
      <w:pPr>
        <w:jc w:val="center"/>
        <w:rPr>
          <w:b/>
        </w:rPr>
      </w:pPr>
      <w:r>
        <w:rPr>
          <w:b/>
        </w:rPr>
        <w:t>EL CONCEJO DE BOGOTÁ D.C.,</w:t>
      </w:r>
    </w:p>
    <w:p w:rsidR="008E3EA6" w:rsidRDefault="008E3EA6">
      <w:pPr>
        <w:jc w:val="both"/>
        <w:rPr>
          <w:b/>
        </w:rPr>
      </w:pPr>
    </w:p>
    <w:p w:rsidR="008E3EA6" w:rsidRDefault="00A819C2">
      <w:pPr>
        <w:jc w:val="center"/>
        <w:rPr>
          <w:b/>
        </w:rPr>
      </w:pPr>
      <w:r>
        <w:rPr>
          <w:b/>
        </w:rPr>
        <w:t>En ejercicio de sus facultades constitucionales y legales, en especial las conferidas por los numerales 1 y 25 del artículo 12 del Decreto Ley 1421 de 1993</w:t>
      </w:r>
    </w:p>
    <w:p w:rsidR="008E3EA6" w:rsidRDefault="008E3EA6">
      <w:pPr>
        <w:jc w:val="center"/>
        <w:rPr>
          <w:b/>
        </w:rPr>
      </w:pPr>
    </w:p>
    <w:p w:rsidR="008E3EA6" w:rsidRDefault="00A819C2">
      <w:pPr>
        <w:jc w:val="center"/>
        <w:rPr>
          <w:b/>
        </w:rPr>
      </w:pPr>
      <w:r>
        <w:rPr>
          <w:b/>
        </w:rPr>
        <w:t>ACUERDA</w:t>
      </w:r>
    </w:p>
    <w:p w:rsidR="008E3EA6" w:rsidRDefault="008E3EA6">
      <w:pPr>
        <w:jc w:val="both"/>
      </w:pPr>
    </w:p>
    <w:p w:rsidR="008E3EA6" w:rsidRDefault="00A819C2">
      <w:pPr>
        <w:spacing w:line="276" w:lineRule="auto"/>
        <w:jc w:val="both"/>
      </w:pPr>
      <w:r>
        <w:rPr>
          <w:b/>
        </w:rPr>
        <w:t xml:space="preserve">ARTÍCULO 1. </w:t>
      </w:r>
      <w:r>
        <w:t>Modifíquese el artículo 1 del Acuerdo Distrital 138 de 2004, el cual</w:t>
      </w:r>
    </w:p>
    <w:p w:rsidR="008E3EA6" w:rsidRDefault="00A819C2">
      <w:pPr>
        <w:spacing w:line="276" w:lineRule="auto"/>
        <w:jc w:val="both"/>
      </w:pPr>
      <w:r>
        <w:t>quedará así:</w:t>
      </w:r>
    </w:p>
    <w:p w:rsidR="008E3EA6" w:rsidRDefault="008E3EA6">
      <w:pPr>
        <w:spacing w:line="276" w:lineRule="auto"/>
        <w:jc w:val="both"/>
      </w:pPr>
    </w:p>
    <w:p w:rsidR="008E3EA6" w:rsidRPr="00DD6AD5" w:rsidRDefault="00A819C2">
      <w:pPr>
        <w:spacing w:line="276" w:lineRule="auto"/>
        <w:jc w:val="both"/>
        <w:rPr>
          <w:i/>
        </w:rPr>
      </w:pPr>
      <w:r w:rsidRPr="00DD6AD5">
        <w:rPr>
          <w:b/>
          <w:i/>
        </w:rPr>
        <w:t xml:space="preserve">ARTÍCULO 1. OBJETO. </w:t>
      </w:r>
      <w:r w:rsidRPr="00DD6AD5">
        <w:rPr>
          <w:i/>
        </w:rPr>
        <w:t>El presente acuerdo tiene como propósito regular la inscripción, el registro y el funcionamiento de los establecimientos públicos y privados que prestan el servicio educativo en el marco de la educación inicial bajo el enfoque de Atención Integral a la Primera Infancia -AIPI-.</w:t>
      </w:r>
    </w:p>
    <w:p w:rsidR="008E3EA6" w:rsidRDefault="008E3EA6">
      <w:pPr>
        <w:spacing w:line="276" w:lineRule="auto"/>
        <w:jc w:val="both"/>
      </w:pPr>
    </w:p>
    <w:p w:rsidR="008E3EA6" w:rsidRDefault="00A819C2">
      <w:pPr>
        <w:spacing w:line="276" w:lineRule="auto"/>
        <w:jc w:val="both"/>
      </w:pPr>
      <w:r>
        <w:rPr>
          <w:b/>
        </w:rPr>
        <w:t xml:space="preserve">ARTÍCULO 2. DEFINICIONES: </w:t>
      </w:r>
      <w:r>
        <w:t>Para efectos del presente Acuerdo y su reglamentación se tendrán en cuenta las siguientes definiciones:</w:t>
      </w:r>
    </w:p>
    <w:p w:rsidR="008E3EA6" w:rsidRDefault="008E3EA6">
      <w:pPr>
        <w:spacing w:line="276" w:lineRule="auto"/>
        <w:jc w:val="both"/>
      </w:pPr>
    </w:p>
    <w:p w:rsidR="008E3EA6" w:rsidRDefault="00A819C2">
      <w:pPr>
        <w:spacing w:line="276" w:lineRule="auto"/>
        <w:ind w:left="720"/>
        <w:jc w:val="both"/>
      </w:pPr>
      <w:r>
        <w:rPr>
          <w:b/>
        </w:rPr>
        <w:t xml:space="preserve">Educación inicial: </w:t>
      </w:r>
      <w:r>
        <w:t xml:space="preserve">La educación inicial es un derecho de los niños y niñas menores de seis (6) años de edad. Se concibe como un proceso educativo </w:t>
      </w:r>
      <w:r w:rsidR="00983034">
        <w:t>y pedagógico</w:t>
      </w:r>
      <w:r>
        <w:t xml:space="preserve"> intencional, permanente y estructurado, a través del cual los niños y las niñas desarrollan su potencial, capacidades y habilidades en el juego, el arte, la literatura y la exploración del medio, contando con la familia </w:t>
      </w:r>
      <w:r>
        <w:rPr>
          <w:b/>
        </w:rPr>
        <w:t>c</w:t>
      </w:r>
      <w:r>
        <w:t>omo actor central de dicho proceso. Su orientación política y técnica, así como su reglamentación está a cargo del Ministerio de Educación Nacional y se hará de acuerdo con los principios de la Política de Estado para el Desarrollo Integral de la Primera Infancia de Cero a Siempre.</w:t>
      </w:r>
    </w:p>
    <w:p w:rsidR="008E3EA6" w:rsidRDefault="008E3EA6">
      <w:pPr>
        <w:spacing w:line="276" w:lineRule="auto"/>
        <w:ind w:left="720"/>
        <w:jc w:val="both"/>
      </w:pPr>
    </w:p>
    <w:p w:rsidR="008E3EA6" w:rsidRDefault="00A819C2">
      <w:pPr>
        <w:spacing w:line="276" w:lineRule="auto"/>
        <w:ind w:left="720"/>
        <w:jc w:val="both"/>
      </w:pPr>
      <w:r>
        <w:rPr>
          <w:b/>
        </w:rPr>
        <w:t xml:space="preserve">Educación formal: </w:t>
      </w:r>
      <w:r>
        <w:t>Aquella que se imparte en establecimientos educativos</w:t>
      </w:r>
    </w:p>
    <w:p w:rsidR="008E3EA6" w:rsidRDefault="00A819C2">
      <w:pPr>
        <w:spacing w:line="276" w:lineRule="auto"/>
        <w:ind w:left="720"/>
        <w:jc w:val="both"/>
      </w:pPr>
      <w:r>
        <w:t>aprobados, en una secuencia regular de ciclos lectivos, con sujeción a pautas curriculares progresivas, y conducente a grados títulos. La educación formal se integra por tres niveles: Preescolar, educación básica (primaria y secundaria) y educación media.</w:t>
      </w:r>
    </w:p>
    <w:p w:rsidR="008E3EA6" w:rsidRDefault="008E3EA6">
      <w:pPr>
        <w:spacing w:line="276" w:lineRule="auto"/>
        <w:ind w:left="720"/>
        <w:jc w:val="both"/>
      </w:pPr>
    </w:p>
    <w:p w:rsidR="008E3EA6" w:rsidRDefault="00A819C2">
      <w:pPr>
        <w:spacing w:line="276" w:lineRule="auto"/>
        <w:ind w:left="720"/>
        <w:jc w:val="both"/>
      </w:pPr>
      <w:r>
        <w:rPr>
          <w:b/>
        </w:rPr>
        <w:t xml:space="preserve">Educación Preescolar: </w:t>
      </w:r>
      <w:r>
        <w:t xml:space="preserve">La educación preescolar corresponde a la ofrecida para el desarrollo de los niños y niñas en los aspectos biológico, cognoscitivo, psicomotriz, socio-afectivo y espiritual, a través de experiencias de socialización pedagógicas y recreativas. Comprende los grados de </w:t>
      </w:r>
      <w:proofErr w:type="spellStart"/>
      <w:r>
        <w:t>prejardín</w:t>
      </w:r>
      <w:proofErr w:type="spellEnd"/>
      <w:r>
        <w:t>, jardín y transición.</w:t>
      </w:r>
    </w:p>
    <w:p w:rsidR="008E3EA6" w:rsidRDefault="008E3EA6">
      <w:pPr>
        <w:spacing w:line="276" w:lineRule="auto"/>
        <w:ind w:left="720"/>
        <w:jc w:val="both"/>
      </w:pPr>
    </w:p>
    <w:p w:rsidR="008E3EA6" w:rsidRDefault="00A819C2">
      <w:pPr>
        <w:spacing w:line="276" w:lineRule="auto"/>
        <w:ind w:left="720"/>
        <w:jc w:val="both"/>
      </w:pPr>
      <w:r>
        <w:rPr>
          <w:b/>
        </w:rPr>
        <w:t>Enfoque Atención Integral a la Primera Infancia -AIPI-:</w:t>
      </w:r>
      <w:r>
        <w:t xml:space="preserve"> Es aquel dirigido</w:t>
      </w:r>
    </w:p>
    <w:p w:rsidR="008E3EA6" w:rsidRDefault="00A819C2">
      <w:pPr>
        <w:spacing w:line="276" w:lineRule="auto"/>
        <w:ind w:left="720"/>
        <w:jc w:val="both"/>
      </w:pPr>
      <w:r>
        <w:lastRenderedPageBreak/>
        <w:t>a niños y niñas entre los cero y los seis años, que tiene por objeto garantizar las condiciones para fortalecer sus procesos de desarrollo integral a través de los estructurantes de la atención integral: el cuidado y la crianza, la salud, la alimentación y la nutrición; la educación inicial; la recreación; el ejercicio de la ciudadanía y la participación.</w:t>
      </w:r>
    </w:p>
    <w:p w:rsidR="008E3EA6" w:rsidRDefault="008E3EA6">
      <w:pPr>
        <w:spacing w:line="276" w:lineRule="auto"/>
        <w:ind w:left="720"/>
        <w:jc w:val="both"/>
      </w:pPr>
    </w:p>
    <w:p w:rsidR="008E3EA6" w:rsidRDefault="00A819C2">
      <w:pPr>
        <w:spacing w:line="276" w:lineRule="auto"/>
        <w:ind w:left="720"/>
        <w:jc w:val="both"/>
        <w:rPr>
          <w:b/>
        </w:rPr>
      </w:pPr>
      <w:r>
        <w:rPr>
          <w:b/>
        </w:rPr>
        <w:t>Sistema de Información y Registro de los Servicios Sociales (SIRSS):</w:t>
      </w:r>
    </w:p>
    <w:p w:rsidR="008E3EA6" w:rsidRDefault="00A819C2">
      <w:pPr>
        <w:spacing w:line="276" w:lineRule="auto"/>
        <w:ind w:left="720"/>
        <w:jc w:val="both"/>
      </w:pPr>
      <w:r>
        <w:t>Es la herramienta para el registro de los establecimientos que tengan a su cargo o deseen prestar servicios sociales que han sido reglamentados por el Distrito Capital.</w:t>
      </w:r>
    </w:p>
    <w:p w:rsidR="008E3EA6" w:rsidRDefault="008E3EA6">
      <w:pPr>
        <w:spacing w:line="276" w:lineRule="auto"/>
        <w:ind w:left="720"/>
        <w:jc w:val="both"/>
      </w:pPr>
    </w:p>
    <w:p w:rsidR="008E3EA6" w:rsidRDefault="00A819C2">
      <w:pPr>
        <w:spacing w:line="276" w:lineRule="auto"/>
        <w:ind w:left="720"/>
        <w:jc w:val="both"/>
      </w:pPr>
      <w:r>
        <w:rPr>
          <w:b/>
        </w:rPr>
        <w:t>Certificado de calidad:</w:t>
      </w:r>
      <w:r>
        <w:t xml:space="preserve"> Se entenderá como certificado de calidad aquel que se obtiene por parte de un establecimiento que presta el servicio </w:t>
      </w:r>
      <w:r w:rsidR="00983034">
        <w:t>de educación</w:t>
      </w:r>
      <w:r>
        <w:t xml:space="preserve"> inicial bajo el enfoque de Atención Integral a la Primera Infancia -AIPI-, al cumplir la totalidad de los requisitos indispensables y básicos para</w:t>
      </w:r>
    </w:p>
    <w:p w:rsidR="008E3EA6" w:rsidRDefault="00A819C2">
      <w:pPr>
        <w:spacing w:line="276" w:lineRule="auto"/>
        <w:ind w:left="720"/>
        <w:jc w:val="both"/>
      </w:pPr>
      <w:r>
        <w:t>su funcionamiento.</w:t>
      </w:r>
    </w:p>
    <w:p w:rsidR="008E3EA6" w:rsidRDefault="008E3EA6">
      <w:pPr>
        <w:spacing w:line="276" w:lineRule="auto"/>
        <w:ind w:left="720"/>
        <w:jc w:val="both"/>
      </w:pPr>
    </w:p>
    <w:p w:rsidR="008E3EA6" w:rsidRDefault="00A819C2">
      <w:pPr>
        <w:spacing w:line="276" w:lineRule="auto"/>
        <w:ind w:left="720"/>
        <w:jc w:val="both"/>
      </w:pPr>
      <w:r>
        <w:rPr>
          <w:b/>
        </w:rPr>
        <w:t>Inspección:</w:t>
      </w:r>
      <w:r>
        <w:t xml:space="preserve"> Es la facultad de solicitar y/o verificar información o documentos en poder de las entidades sujetas a control.</w:t>
      </w:r>
    </w:p>
    <w:p w:rsidR="008E3EA6" w:rsidRDefault="008E3EA6">
      <w:pPr>
        <w:spacing w:line="276" w:lineRule="auto"/>
        <w:ind w:left="720"/>
        <w:jc w:val="both"/>
      </w:pPr>
    </w:p>
    <w:p w:rsidR="008E3EA6" w:rsidRDefault="00A819C2">
      <w:pPr>
        <w:spacing w:line="276" w:lineRule="auto"/>
        <w:ind w:left="720"/>
        <w:jc w:val="both"/>
      </w:pPr>
      <w:r>
        <w:rPr>
          <w:b/>
        </w:rPr>
        <w:t>Vigilancia:</w:t>
      </w:r>
      <w:r>
        <w:t xml:space="preserve"> Seguimiento y evaluación de las actividades de la entidad vigilada.</w:t>
      </w:r>
    </w:p>
    <w:p w:rsidR="008E3EA6" w:rsidRDefault="008E3EA6">
      <w:pPr>
        <w:spacing w:line="276" w:lineRule="auto"/>
        <w:ind w:left="720"/>
        <w:jc w:val="both"/>
      </w:pPr>
    </w:p>
    <w:p w:rsidR="008E3EA6" w:rsidRDefault="00A819C2">
      <w:pPr>
        <w:spacing w:line="276" w:lineRule="auto"/>
        <w:ind w:left="720"/>
        <w:jc w:val="both"/>
      </w:pPr>
      <w:r>
        <w:rPr>
          <w:b/>
        </w:rPr>
        <w:t>Control:</w:t>
      </w:r>
      <w:r>
        <w:t xml:space="preserve"> Corresponde a la posibilidad de que la autoridad ponga en marcha</w:t>
      </w:r>
    </w:p>
    <w:p w:rsidR="008E3EA6" w:rsidRDefault="00A819C2" w:rsidP="00A73395">
      <w:pPr>
        <w:spacing w:line="276" w:lineRule="auto"/>
        <w:ind w:left="720"/>
        <w:jc w:val="both"/>
      </w:pPr>
      <w:r>
        <w:t>correctivos, lo cual puede producir la revocatoria de la decisión del controlado o la imposición de sanciones.</w:t>
      </w:r>
    </w:p>
    <w:p w:rsidR="008E3EA6" w:rsidRDefault="008E3EA6">
      <w:pPr>
        <w:spacing w:line="276" w:lineRule="auto"/>
        <w:ind w:left="720"/>
        <w:jc w:val="both"/>
      </w:pPr>
    </w:p>
    <w:p w:rsidR="008E3EA6" w:rsidRDefault="008E3EA6">
      <w:pPr>
        <w:spacing w:line="276" w:lineRule="auto"/>
        <w:ind w:left="720"/>
        <w:jc w:val="both"/>
      </w:pPr>
    </w:p>
    <w:p w:rsidR="008E3EA6" w:rsidRDefault="00A819C2">
      <w:pPr>
        <w:spacing w:line="276" w:lineRule="auto"/>
        <w:jc w:val="both"/>
      </w:pPr>
      <w:r>
        <w:rPr>
          <w:b/>
        </w:rPr>
        <w:t xml:space="preserve">ARTÍCULO 3. </w:t>
      </w:r>
      <w:r>
        <w:t>Modifíquese el artículo 2 del Acuerdo Distrital 138 de 2004, el cual quedará de la siguiente manera:</w:t>
      </w:r>
    </w:p>
    <w:p w:rsidR="008E3EA6" w:rsidRPr="00265BCC" w:rsidRDefault="008E3EA6">
      <w:pPr>
        <w:spacing w:line="276" w:lineRule="auto"/>
        <w:jc w:val="both"/>
        <w:rPr>
          <w:i/>
        </w:rPr>
      </w:pPr>
    </w:p>
    <w:p w:rsidR="008E3EA6" w:rsidRPr="00265BCC" w:rsidRDefault="00265BCC">
      <w:pPr>
        <w:spacing w:line="276" w:lineRule="auto"/>
        <w:jc w:val="both"/>
        <w:rPr>
          <w:i/>
        </w:rPr>
      </w:pPr>
      <w:r w:rsidRPr="00265BCC">
        <w:rPr>
          <w:b/>
          <w:i/>
        </w:rPr>
        <w:t>ARTÍCULO 2</w:t>
      </w:r>
      <w:r w:rsidR="00A819C2" w:rsidRPr="00265BCC">
        <w:rPr>
          <w:b/>
          <w:i/>
        </w:rPr>
        <w:t xml:space="preserve">. INSCRIPCIÓN, LICENCIA Y FUNCIONAMIENTO. </w:t>
      </w:r>
      <w:r w:rsidR="00A819C2" w:rsidRPr="00265BCC">
        <w:rPr>
          <w:i/>
        </w:rPr>
        <w:t xml:space="preserve">Para la adecuada operación de los establecimientos que prestan el servicio de educación inicial bajo </w:t>
      </w:r>
      <w:r w:rsidR="00A819C2" w:rsidRPr="00265BCC">
        <w:rPr>
          <w:i/>
        </w:rPr>
        <w:lastRenderedPageBreak/>
        <w:t>el enfoque de Atención Integral a la Primera Infancia - AIPI- del que trata el artículo 1º del presente acuerdo, la Administración Distrital, a través de la Secretaría Distrital de Integración Social, llevará a cabo las siguientes acciones:</w:t>
      </w:r>
    </w:p>
    <w:p w:rsidR="008E3EA6" w:rsidRPr="00265BCC" w:rsidRDefault="008E3EA6">
      <w:pPr>
        <w:spacing w:line="276" w:lineRule="auto"/>
        <w:jc w:val="both"/>
        <w:rPr>
          <w:i/>
        </w:rPr>
      </w:pPr>
    </w:p>
    <w:p w:rsidR="008E3EA6" w:rsidRPr="00265BCC" w:rsidRDefault="00A819C2">
      <w:pPr>
        <w:spacing w:line="276" w:lineRule="auto"/>
        <w:ind w:left="720"/>
        <w:jc w:val="both"/>
        <w:rPr>
          <w:i/>
        </w:rPr>
      </w:pPr>
      <w:r w:rsidRPr="00265BCC">
        <w:rPr>
          <w:i/>
        </w:rPr>
        <w:t>i) Expedir y cancelar el número de inscripción en el Sistema de Información y Registro de Servicios Sociales -SIRSS-.</w:t>
      </w:r>
    </w:p>
    <w:p w:rsidR="008E3EA6" w:rsidRPr="00265BCC" w:rsidRDefault="008E3EA6">
      <w:pPr>
        <w:spacing w:line="276" w:lineRule="auto"/>
        <w:ind w:left="720"/>
        <w:jc w:val="both"/>
        <w:rPr>
          <w:i/>
        </w:rPr>
      </w:pPr>
    </w:p>
    <w:p w:rsidR="008E3EA6" w:rsidRPr="00265BCC" w:rsidRDefault="00A819C2">
      <w:pPr>
        <w:spacing w:line="276" w:lineRule="auto"/>
        <w:ind w:left="720"/>
        <w:jc w:val="both"/>
        <w:rPr>
          <w:i/>
        </w:rPr>
      </w:pPr>
      <w:r w:rsidRPr="00265BCC">
        <w:rPr>
          <w:i/>
        </w:rPr>
        <w:t>ii) Expedir y revocar el Certificado de Calidad en la Atención Integral a la Primera Infancia -AIPI-.</w:t>
      </w:r>
    </w:p>
    <w:p w:rsidR="008E3EA6" w:rsidRPr="00265BCC" w:rsidRDefault="008E3EA6">
      <w:pPr>
        <w:spacing w:line="276" w:lineRule="auto"/>
        <w:ind w:left="720"/>
        <w:jc w:val="both"/>
        <w:rPr>
          <w:i/>
        </w:rPr>
      </w:pPr>
    </w:p>
    <w:p w:rsidR="008E3EA6" w:rsidRPr="00265BCC" w:rsidRDefault="00A819C2">
      <w:pPr>
        <w:spacing w:line="276" w:lineRule="auto"/>
        <w:ind w:left="720"/>
        <w:jc w:val="both"/>
        <w:rPr>
          <w:i/>
        </w:rPr>
      </w:pPr>
      <w:r w:rsidRPr="00265BCC">
        <w:rPr>
          <w:i/>
        </w:rPr>
        <w:t>iii) Expedir y revocar la licencia de funcionamiento y controlar la adecuada operación de las instituciones de que trata el artículo primero del presente acuerdo.</w:t>
      </w:r>
    </w:p>
    <w:p w:rsidR="008E3EA6" w:rsidRPr="00265BCC" w:rsidRDefault="008E3EA6">
      <w:pPr>
        <w:spacing w:line="276" w:lineRule="auto"/>
        <w:ind w:left="720"/>
        <w:jc w:val="both"/>
        <w:rPr>
          <w:i/>
        </w:rPr>
      </w:pPr>
    </w:p>
    <w:p w:rsidR="008E3EA6" w:rsidRPr="00265BCC" w:rsidRDefault="00A819C2">
      <w:pPr>
        <w:spacing w:line="276" w:lineRule="auto"/>
        <w:ind w:left="720"/>
        <w:jc w:val="both"/>
        <w:rPr>
          <w:i/>
        </w:rPr>
      </w:pPr>
      <w:r w:rsidRPr="00265BCC">
        <w:rPr>
          <w:i/>
        </w:rPr>
        <w:t>iv) Expedir y revocar el Certificado de Alta Calidad en la Atención Integral a la Primera Infancia -AIPI-.</w:t>
      </w:r>
    </w:p>
    <w:p w:rsidR="008E3EA6" w:rsidRPr="00265BCC" w:rsidRDefault="008E3EA6">
      <w:pPr>
        <w:spacing w:line="276" w:lineRule="auto"/>
        <w:ind w:left="720"/>
        <w:jc w:val="both"/>
        <w:rPr>
          <w:i/>
        </w:rPr>
      </w:pPr>
    </w:p>
    <w:p w:rsidR="008E3EA6" w:rsidRPr="00265BCC" w:rsidRDefault="00A819C2">
      <w:pPr>
        <w:spacing w:line="276" w:lineRule="auto"/>
        <w:jc w:val="both"/>
        <w:rPr>
          <w:i/>
        </w:rPr>
      </w:pPr>
      <w:r w:rsidRPr="00265BCC">
        <w:rPr>
          <w:b/>
          <w:i/>
        </w:rPr>
        <w:t>Parágrafo 1.</w:t>
      </w:r>
      <w:r w:rsidRPr="00265BCC">
        <w:rPr>
          <w:i/>
        </w:rPr>
        <w:t xml:space="preserve"> La Secretaría Distrital de Integración Social certificación de calidad y de alta calidad a corto, mediano y largo plazo.</w:t>
      </w:r>
    </w:p>
    <w:p w:rsidR="008E3EA6" w:rsidRPr="00265BCC" w:rsidRDefault="008E3EA6">
      <w:pPr>
        <w:spacing w:line="276" w:lineRule="auto"/>
        <w:jc w:val="both"/>
        <w:rPr>
          <w:i/>
        </w:rPr>
      </w:pPr>
    </w:p>
    <w:p w:rsidR="008E3EA6" w:rsidRPr="00265BCC" w:rsidRDefault="00A819C2">
      <w:pPr>
        <w:spacing w:line="276" w:lineRule="auto"/>
        <w:jc w:val="both"/>
        <w:rPr>
          <w:i/>
        </w:rPr>
      </w:pPr>
      <w:r w:rsidRPr="00265BCC">
        <w:rPr>
          <w:b/>
          <w:i/>
        </w:rPr>
        <w:t>Parágrafo 2.</w:t>
      </w:r>
      <w:r w:rsidRPr="00265BCC">
        <w:rPr>
          <w:i/>
        </w:rPr>
        <w:t xml:space="preserve"> Conforme con lo dispuesto en el Decreto 1075 de 2015, la Secretaría de Educación del Distrito expedirá las licencias de funcionamiento para las instituciones y/o establecimientos que presten sus servicios bajo el ámbito de</w:t>
      </w:r>
    </w:p>
    <w:p w:rsidR="008E3EA6" w:rsidRPr="00265BCC" w:rsidRDefault="00A819C2">
      <w:pPr>
        <w:spacing w:line="276" w:lineRule="auto"/>
        <w:jc w:val="both"/>
        <w:rPr>
          <w:i/>
        </w:rPr>
      </w:pPr>
      <w:r w:rsidRPr="00265BCC">
        <w:rPr>
          <w:i/>
        </w:rPr>
        <w:t>educación formal en el nivel preescolar.</w:t>
      </w:r>
    </w:p>
    <w:p w:rsidR="008E3EA6" w:rsidRPr="00265BCC" w:rsidRDefault="008E3EA6">
      <w:pPr>
        <w:spacing w:line="276" w:lineRule="auto"/>
        <w:jc w:val="both"/>
        <w:rPr>
          <w:i/>
        </w:rPr>
      </w:pPr>
    </w:p>
    <w:p w:rsidR="008E3EA6" w:rsidRPr="00265BCC" w:rsidRDefault="00A819C2">
      <w:pPr>
        <w:spacing w:line="276" w:lineRule="auto"/>
        <w:jc w:val="both"/>
        <w:rPr>
          <w:i/>
        </w:rPr>
      </w:pPr>
      <w:r w:rsidRPr="00265BCC">
        <w:rPr>
          <w:b/>
          <w:i/>
        </w:rPr>
        <w:t>Parágrafo 3.</w:t>
      </w:r>
      <w:r w:rsidRPr="00265BCC">
        <w:rPr>
          <w:i/>
        </w:rPr>
        <w:t xml:space="preserve"> Las instituciones o establecimientos que presten simultáneamente el servicio de educación inicial bajo el enfoque de Atención Integral a la Primera Infancia - AIPI- y bajo la educación formal en uno o más grados del preescolar, serán regulados y vigilados de manera conjunta y articulada por la Secretaría de Educación del Distrito y la Secretaría Distrital de Integración Social. </w:t>
      </w:r>
    </w:p>
    <w:p w:rsidR="008E3EA6" w:rsidRDefault="008E3EA6">
      <w:pPr>
        <w:spacing w:line="276" w:lineRule="auto"/>
        <w:jc w:val="both"/>
      </w:pPr>
    </w:p>
    <w:p w:rsidR="008E3EA6" w:rsidRDefault="00A819C2">
      <w:pPr>
        <w:spacing w:line="276" w:lineRule="auto"/>
        <w:jc w:val="both"/>
      </w:pPr>
      <w:r>
        <w:rPr>
          <w:b/>
        </w:rPr>
        <w:t xml:space="preserve">ARTÍCULO 4. </w:t>
      </w:r>
      <w:r>
        <w:t xml:space="preserve">En los casos en que un establecimiento educativo ofrezca tanto educación inicial bajo el modelo de Atención Integral a la Primera Infancia (AIPI) </w:t>
      </w:r>
      <w:r>
        <w:lastRenderedPageBreak/>
        <w:t>como educación formal en el nivel preescolar, la Secretaría Distrital de Integración Social (SDIS) y la Secretaría de Educación del Distrito (SED) deberán coordinar la expedición del Registro de Educación Inicial (REI) y la supervisión del establecimiento. Para ello, se conformará una Comisión Técnica Interinstitucional que evaluará los criterios aplicables a cada modalidad y garantizará la coherencia en la aplicación de la normatividad vigente. La Comisión deberá resolver cualquier diferencia en la interpretación de los requisitos de funcionamiento antes de la imposición de sanciones o cierres administrativos.</w:t>
      </w:r>
    </w:p>
    <w:p w:rsidR="00983034" w:rsidRDefault="00983034">
      <w:pPr>
        <w:spacing w:line="276" w:lineRule="auto"/>
        <w:jc w:val="both"/>
      </w:pPr>
    </w:p>
    <w:p w:rsidR="008E3EA6" w:rsidRDefault="001821FF">
      <w:pPr>
        <w:spacing w:line="276" w:lineRule="auto"/>
        <w:jc w:val="both"/>
      </w:pPr>
      <w:r>
        <w:rPr>
          <w:b/>
        </w:rPr>
        <w:t>ARTÍCULO 5</w:t>
      </w:r>
      <w:r w:rsidR="00A819C2">
        <w:rPr>
          <w:b/>
        </w:rPr>
        <w:t xml:space="preserve">. </w:t>
      </w:r>
      <w:r w:rsidR="00A819C2">
        <w:t>Modifíquese el artículo 5 del Acuerdo Distrital 138 de 2004, el cual quedará así:</w:t>
      </w:r>
    </w:p>
    <w:p w:rsidR="008E3EA6" w:rsidRDefault="008E3EA6">
      <w:pPr>
        <w:spacing w:line="276" w:lineRule="auto"/>
        <w:jc w:val="both"/>
      </w:pPr>
    </w:p>
    <w:p w:rsidR="008E3EA6" w:rsidRPr="00DD6AD5" w:rsidRDefault="00DD6AD5">
      <w:pPr>
        <w:spacing w:line="276" w:lineRule="auto"/>
        <w:jc w:val="both"/>
        <w:rPr>
          <w:i/>
        </w:rPr>
      </w:pPr>
      <w:r w:rsidRPr="00DD6AD5">
        <w:rPr>
          <w:b/>
          <w:i/>
        </w:rPr>
        <w:t>ARTÍCULO 5</w:t>
      </w:r>
      <w:r w:rsidR="00A819C2" w:rsidRPr="00DD6AD5">
        <w:rPr>
          <w:b/>
          <w:i/>
        </w:rPr>
        <w:t>. RÉGIMEN DE TRANSICIÓN.</w:t>
      </w:r>
      <w:r w:rsidR="00A819C2" w:rsidRPr="00DD6AD5">
        <w:rPr>
          <w:i/>
        </w:rPr>
        <w:t xml:space="preserve"> Los establecimientos que actualmente prestan el servicio de educación inicial bajo el enfoque Atención Integral a la Primera Infancia -AIPI- tendrán un plazo máximo de 12 meses a partir de la expedición del presente acuerdo para obtener el certificado de Calidad y de Alta Calidad. Los establecimientos nuevos que entren en operación a partir de la expedición del presente acuerdo y que presten el servicio de educación inicial bajo el enfoque AIPI tendrán un plazo de 18 meses, contados a partir de su inscripción en el SIRSS, para obtener el certificado de Calidad y de Alta Calidad.</w:t>
      </w:r>
    </w:p>
    <w:p w:rsidR="008E3EA6" w:rsidRDefault="008E3EA6">
      <w:pPr>
        <w:spacing w:line="276" w:lineRule="auto"/>
        <w:jc w:val="both"/>
        <w:rPr>
          <w:b/>
        </w:rPr>
      </w:pPr>
    </w:p>
    <w:p w:rsidR="008E3EA6" w:rsidRDefault="001821FF">
      <w:pPr>
        <w:spacing w:line="276" w:lineRule="auto"/>
        <w:jc w:val="both"/>
      </w:pPr>
      <w:r>
        <w:rPr>
          <w:b/>
        </w:rPr>
        <w:t>ARTÍCULO 6</w:t>
      </w:r>
      <w:r w:rsidR="00A819C2">
        <w:rPr>
          <w:b/>
        </w:rPr>
        <w:t xml:space="preserve">. INSPECCIÓN, VIGILANCIA Y CONTROL. </w:t>
      </w:r>
      <w:r w:rsidR="00A819C2">
        <w:t>Para efectos del seguimiento en la calidad del servicio de educación inicial en Bogotá D.C., las funciones de inspección, vigilancia y control se ejercerán de la siguiente forma:</w:t>
      </w:r>
    </w:p>
    <w:p w:rsidR="008E3EA6" w:rsidRDefault="008E3EA6">
      <w:pPr>
        <w:spacing w:line="276" w:lineRule="auto"/>
        <w:ind w:left="720"/>
        <w:jc w:val="both"/>
      </w:pPr>
    </w:p>
    <w:p w:rsidR="008E3EA6" w:rsidRDefault="00A819C2">
      <w:pPr>
        <w:spacing w:line="276" w:lineRule="auto"/>
        <w:ind w:left="720"/>
        <w:jc w:val="both"/>
      </w:pPr>
      <w:r>
        <w:t>● La Secretaría Distrital de Integración Social ejercerá las funciones de inspección, vigilancia y control para servicios con el enfoque exclusivo de Atención Integral para la Primera Infancia –AIPI.</w:t>
      </w:r>
    </w:p>
    <w:p w:rsidR="008E3EA6" w:rsidRDefault="00A819C2">
      <w:pPr>
        <w:spacing w:line="276" w:lineRule="auto"/>
        <w:ind w:left="720"/>
        <w:jc w:val="both"/>
      </w:pPr>
      <w:r>
        <w:t>● La Secretaría de Educación del Distrito ejercerá las funciones de inspección, vigilancia y control para las instituciones que atiendan bajo el enfoque de Educación Formal.</w:t>
      </w:r>
    </w:p>
    <w:p w:rsidR="008E3EA6" w:rsidRDefault="008E3EA6">
      <w:pPr>
        <w:spacing w:line="276" w:lineRule="auto"/>
        <w:ind w:left="720"/>
        <w:jc w:val="both"/>
      </w:pPr>
    </w:p>
    <w:p w:rsidR="008E3EA6" w:rsidRDefault="00A819C2">
      <w:pPr>
        <w:spacing w:line="276" w:lineRule="auto"/>
        <w:ind w:left="720"/>
        <w:jc w:val="both"/>
      </w:pPr>
      <w:r>
        <w:lastRenderedPageBreak/>
        <w:t>● Ambas secretarías ejercerán la inspección, vigilancia y control conjunta a los establecimientos que presten simultáneamente el servicio de educación inicial con enfoque AIPI y educación formal en los grados de preescolar y más niveles.</w:t>
      </w:r>
    </w:p>
    <w:p w:rsidR="008E3EA6" w:rsidRDefault="008E3EA6">
      <w:pPr>
        <w:spacing w:line="276" w:lineRule="auto"/>
        <w:ind w:left="720"/>
        <w:jc w:val="both"/>
      </w:pPr>
    </w:p>
    <w:p w:rsidR="008E3EA6" w:rsidRDefault="001821FF">
      <w:pPr>
        <w:spacing w:line="276" w:lineRule="auto"/>
        <w:jc w:val="both"/>
      </w:pPr>
      <w:r>
        <w:rPr>
          <w:b/>
        </w:rPr>
        <w:t>ARTÍCULO 7</w:t>
      </w:r>
      <w:r w:rsidR="00A819C2">
        <w:rPr>
          <w:b/>
        </w:rPr>
        <w:t xml:space="preserve">. </w:t>
      </w:r>
      <w:r w:rsidR="00A819C2">
        <w:t>En caso de que existan discrepancias normativas o diferencias de interpretación entre la Secretaría Distrital de Integración Social (SDIS) y la Secretaría de Educación del Distrito (SED) en la supervisión y control de un establecimiento de educación inicial, se deberá acudir a un mecanismo de conciliación administrativa antes de la imposición de sanciones o medidas de cierre. Para este propósito, se creará una Comisión Distrital de Supervisión Educativa, integrada por representantes de ambas entidades y un delegado de la Personería de Bogotá, que actuará como garante de la legalidad y del principio de favorabilidad en la aplicación de la norma. Dicha Comisión deberá resolver los conflictos administrativos dentro de un plazo máximo de cuarenta y cinco (45) días hábiles.</w:t>
      </w:r>
    </w:p>
    <w:p w:rsidR="008E3EA6" w:rsidRDefault="008E3EA6">
      <w:pPr>
        <w:spacing w:line="276" w:lineRule="auto"/>
        <w:jc w:val="both"/>
      </w:pPr>
    </w:p>
    <w:p w:rsidR="008E03F7" w:rsidRDefault="001821FF">
      <w:pPr>
        <w:spacing w:line="276" w:lineRule="auto"/>
        <w:jc w:val="both"/>
      </w:pPr>
      <w:r>
        <w:rPr>
          <w:b/>
        </w:rPr>
        <w:t>ARTÍCULO 8</w:t>
      </w:r>
      <w:r w:rsidR="008E03F7" w:rsidRPr="008E03F7">
        <w:rPr>
          <w:b/>
        </w:rPr>
        <w:t>. DEROGATORIAS.</w:t>
      </w:r>
      <w:r w:rsidR="008E03F7" w:rsidRPr="008E03F7">
        <w:t xml:space="preserve"> El presente Acuerdo deroga las disposiciones del artículo 4 del Acuerdo Distrital 138 de 2024.</w:t>
      </w:r>
    </w:p>
    <w:p w:rsidR="00FC59C2" w:rsidRDefault="00FC59C2">
      <w:pPr>
        <w:spacing w:line="276" w:lineRule="auto"/>
        <w:jc w:val="both"/>
      </w:pPr>
    </w:p>
    <w:p w:rsidR="008E3EA6" w:rsidRDefault="001821FF">
      <w:pPr>
        <w:spacing w:line="276" w:lineRule="auto"/>
        <w:jc w:val="both"/>
      </w:pPr>
      <w:r>
        <w:rPr>
          <w:b/>
        </w:rPr>
        <w:t>ARTÍCULO 9</w:t>
      </w:r>
      <w:r w:rsidR="00A819C2">
        <w:rPr>
          <w:b/>
        </w:rPr>
        <w:t xml:space="preserve">. </w:t>
      </w:r>
      <w:r w:rsidR="00A819C2">
        <w:t xml:space="preserve">El presente acuerdo rige a partir </w:t>
      </w:r>
      <w:r w:rsidR="00A73395">
        <w:t>de la</w:t>
      </w:r>
      <w:r w:rsidR="00A819C2">
        <w:t xml:space="preserve"> fecha de publicación</w:t>
      </w:r>
      <w:r w:rsidR="00FC59C2">
        <w:t>.</w:t>
      </w:r>
    </w:p>
    <w:p w:rsidR="008E3EA6" w:rsidRDefault="008E3EA6">
      <w:pPr>
        <w:spacing w:line="276" w:lineRule="auto"/>
        <w:ind w:left="720"/>
        <w:jc w:val="both"/>
        <w:rPr>
          <w:b/>
        </w:rPr>
      </w:pPr>
    </w:p>
    <w:p w:rsidR="008E3EA6" w:rsidRDefault="008E3EA6">
      <w:pPr>
        <w:spacing w:line="276" w:lineRule="auto"/>
        <w:jc w:val="both"/>
      </w:pPr>
    </w:p>
    <w:p w:rsidR="008E3EA6" w:rsidRDefault="008E3EA6">
      <w:pPr>
        <w:jc w:val="both"/>
      </w:pPr>
    </w:p>
    <w:p w:rsidR="008E3EA6" w:rsidRDefault="00A819C2">
      <w:pPr>
        <w:ind w:left="164" w:right="198"/>
        <w:jc w:val="center"/>
      </w:pPr>
      <w:r>
        <w:t>Publíquese y cúmplase</w:t>
      </w:r>
    </w:p>
    <w:p w:rsidR="008E3EA6" w:rsidRDefault="008E3EA6">
      <w:pPr>
        <w:spacing w:before="5"/>
      </w:pPr>
    </w:p>
    <w:p w:rsidR="008E3EA6" w:rsidRDefault="008E3EA6">
      <w:pPr>
        <w:ind w:left="360"/>
        <w:jc w:val="both"/>
        <w:rPr>
          <w:b/>
        </w:rPr>
      </w:pPr>
    </w:p>
    <w:p w:rsidR="008E3EA6" w:rsidRDefault="008E3EA6">
      <w:pPr>
        <w:ind w:left="360"/>
        <w:jc w:val="both"/>
        <w:rPr>
          <w:b/>
        </w:rPr>
      </w:pPr>
    </w:p>
    <w:p w:rsidR="008E3EA6" w:rsidRDefault="008E3EA6">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B70A28" w:rsidRDefault="00B70A28">
      <w:pPr>
        <w:jc w:val="both"/>
        <w:rPr>
          <w:b/>
        </w:rPr>
      </w:pPr>
    </w:p>
    <w:p w:rsidR="008E3EA6" w:rsidRDefault="008E3EA6">
      <w:pPr>
        <w:ind w:left="360"/>
        <w:jc w:val="both"/>
        <w:rPr>
          <w:b/>
        </w:rPr>
      </w:pPr>
    </w:p>
    <w:p w:rsidR="008E3EA6" w:rsidRDefault="008E3EA6">
      <w:pPr>
        <w:ind w:left="360"/>
        <w:jc w:val="both"/>
        <w:rPr>
          <w:b/>
        </w:rPr>
      </w:pPr>
    </w:p>
    <w:p w:rsidR="008E3EA6" w:rsidRDefault="00A819C2">
      <w:pPr>
        <w:numPr>
          <w:ilvl w:val="0"/>
          <w:numId w:val="1"/>
        </w:numPr>
        <w:jc w:val="both"/>
        <w:rPr>
          <w:b/>
        </w:rPr>
      </w:pPr>
      <w:r>
        <w:rPr>
          <w:b/>
        </w:rPr>
        <w:t>CONCLUSIÓN</w:t>
      </w:r>
    </w:p>
    <w:p w:rsidR="008E3EA6" w:rsidRDefault="008E3EA6">
      <w:pPr>
        <w:jc w:val="both"/>
      </w:pPr>
    </w:p>
    <w:p w:rsidR="008E3EA6" w:rsidRDefault="00A819C2">
      <w:pPr>
        <w:jc w:val="both"/>
      </w:pPr>
      <w:r>
        <w:t>Considerando los argumentos expuestos y en cumplimiento de los requisitos establecidos en el Acuerdo 741 de 2019 artículo 71, modificado por el artículo 14 del Acuerdo 837 de 2022, me permito presentar PONENCIA POSITIVA CON MODIFICACIONES al Proyecto de Acuerdo No. 238 de 2025 POR EL CUAL SE MODIFICA EL ACUERDO DISTRITAL 138 DE 2004 “POR MEDIO DEL CUAL SE REGULA EL FUNCIONAMIENTO DE LOS ESTABLECIMIENTOS PÚBLICOS Y PRIVADOS QUE PRESTAN EL SERVICIO DE EDUCACIÓN INICIAL”, cuyo contenido y articulado presenta modificaciones mecanográficas respecto del texto radicado inicialmente.</w:t>
      </w:r>
    </w:p>
    <w:p w:rsidR="008E3EA6" w:rsidRDefault="008E3EA6">
      <w:pPr>
        <w:jc w:val="both"/>
      </w:pPr>
    </w:p>
    <w:p w:rsidR="008E3EA6" w:rsidRDefault="00A819C2">
      <w:pPr>
        <w:jc w:val="both"/>
      </w:pPr>
      <w:r>
        <w:t xml:space="preserve">Cordialmente, </w:t>
      </w:r>
    </w:p>
    <w:p w:rsidR="008E3EA6" w:rsidRDefault="008E3EA6">
      <w:pPr>
        <w:jc w:val="both"/>
      </w:pPr>
    </w:p>
    <w:p w:rsidR="008E3EA6" w:rsidRDefault="008E3EA6">
      <w:pPr>
        <w:jc w:val="both"/>
      </w:pPr>
    </w:p>
    <w:p w:rsidR="008E3EA6" w:rsidRDefault="008E3EA6">
      <w:pPr>
        <w:jc w:val="both"/>
      </w:pPr>
    </w:p>
    <w:p w:rsidR="008E3EA6" w:rsidRDefault="00A819C2">
      <w:pPr>
        <w:rPr>
          <w:rFonts w:ascii="Times New Roman" w:eastAsia="Times New Roman" w:hAnsi="Times New Roman" w:cs="Times New Roman"/>
        </w:rPr>
      </w:pPr>
      <w:r>
        <w:rPr>
          <w:rFonts w:ascii="Times New Roman" w:eastAsia="Times New Roman" w:hAnsi="Times New Roman" w:cs="Times New Roman"/>
          <w:b/>
        </w:rPr>
        <w:t>JULIAN USCATEGUI PASTRANA               </w:t>
      </w:r>
    </w:p>
    <w:p w:rsidR="008E3EA6" w:rsidRDefault="00A819C2">
      <w:pPr>
        <w:rPr>
          <w:rFonts w:ascii="Times New Roman" w:eastAsia="Times New Roman" w:hAnsi="Times New Roman" w:cs="Times New Roman"/>
        </w:rPr>
      </w:pPr>
      <w:r>
        <w:rPr>
          <w:rFonts w:ascii="Times New Roman" w:eastAsia="Times New Roman" w:hAnsi="Times New Roman" w:cs="Times New Roman"/>
        </w:rPr>
        <w:t xml:space="preserve">Concejal de Bogotá, D.C.                                                 </w:t>
      </w:r>
    </w:p>
    <w:p w:rsidR="008E3EA6" w:rsidRDefault="00A819C2">
      <w:pPr>
        <w:rPr>
          <w:rFonts w:ascii="Times New Roman" w:eastAsia="Times New Roman" w:hAnsi="Times New Roman" w:cs="Times New Roman"/>
        </w:rPr>
      </w:pPr>
      <w:r>
        <w:rPr>
          <w:rFonts w:ascii="Times New Roman" w:eastAsia="Times New Roman" w:hAnsi="Times New Roman" w:cs="Times New Roman"/>
        </w:rPr>
        <w:t>Centro Democrático            </w:t>
      </w:r>
      <w:r>
        <w:rPr>
          <w:rFonts w:ascii="Times New Roman" w:eastAsia="Times New Roman" w:hAnsi="Times New Roman" w:cs="Times New Roman"/>
        </w:rPr>
        <w:tab/>
      </w:r>
      <w:r>
        <w:rPr>
          <w:rFonts w:ascii="Times New Roman" w:eastAsia="Times New Roman" w:hAnsi="Times New Roman" w:cs="Times New Roman"/>
        </w:rPr>
        <w:tab/>
        <w:t xml:space="preserve">                </w:t>
      </w:r>
    </w:p>
    <w:p w:rsidR="008E3EA6" w:rsidRDefault="00A819C2">
      <w:pPr>
        <w:rPr>
          <w:rFonts w:ascii="Times New Roman" w:eastAsia="Times New Roman" w:hAnsi="Times New Roman" w:cs="Times New Roman"/>
        </w:rPr>
      </w:pPr>
      <w:r>
        <w:rPr>
          <w:rFonts w:ascii="Times New Roman" w:eastAsia="Times New Roman" w:hAnsi="Times New Roman" w:cs="Times New Roman"/>
        </w:rPr>
        <w:t xml:space="preserve">Coordinador ponente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8E3EA6" w:rsidRDefault="008E3EA6">
      <w:pPr>
        <w:jc w:val="both"/>
      </w:pPr>
    </w:p>
    <w:p w:rsidR="008E3EA6" w:rsidRDefault="008E3EA6">
      <w:pPr>
        <w:spacing w:line="276" w:lineRule="auto"/>
        <w:rPr>
          <w:sz w:val="22"/>
          <w:szCs w:val="22"/>
          <w:highlight w:val="white"/>
        </w:rPr>
      </w:pPr>
      <w:bookmarkStart w:id="4" w:name="_1fob9te" w:colFirst="0" w:colLast="0"/>
      <w:bookmarkEnd w:id="4"/>
    </w:p>
    <w:sectPr w:rsidR="008E3EA6">
      <w:headerReference w:type="default" r:id="rId9"/>
      <w:footerReference w:type="even" r:id="rId10"/>
      <w:pgSz w:w="12242" w:h="15842"/>
      <w:pgMar w:top="1701" w:right="1701" w:bottom="1701" w:left="1701" w:header="1134" w:footer="85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B30" w:rsidRDefault="00AB7B30">
      <w:r>
        <w:separator/>
      </w:r>
    </w:p>
  </w:endnote>
  <w:endnote w:type="continuationSeparator" w:id="0">
    <w:p w:rsidR="00AB7B30" w:rsidRDefault="00AB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9C2" w:rsidRDefault="00A819C2">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A819C2" w:rsidRDefault="00A819C2">
    <w:pPr>
      <w:pBdr>
        <w:top w:val="nil"/>
        <w:left w:val="nil"/>
        <w:bottom w:val="nil"/>
        <w:right w:val="nil"/>
        <w:between w:val="nil"/>
      </w:pBdr>
      <w:tabs>
        <w:tab w:val="center" w:pos="4252"/>
        <w:tab w:val="right" w:pos="8504"/>
      </w:tabs>
      <w:ind w:right="360"/>
    </w:pPr>
  </w:p>
  <w:p w:rsidR="00A819C2" w:rsidRDefault="00A819C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B30" w:rsidRDefault="00AB7B30">
      <w:r>
        <w:separator/>
      </w:r>
    </w:p>
  </w:footnote>
  <w:footnote w:type="continuationSeparator" w:id="0">
    <w:p w:rsidR="00AB7B30" w:rsidRDefault="00AB7B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9C2" w:rsidRDefault="00A819C2">
    <w:pPr>
      <w:widowControl w:val="0"/>
      <w:pBdr>
        <w:top w:val="nil"/>
        <w:left w:val="nil"/>
        <w:bottom w:val="nil"/>
        <w:right w:val="nil"/>
        <w:between w:val="nil"/>
      </w:pBdr>
      <w:spacing w:line="276" w:lineRule="auto"/>
      <w:rPr>
        <w:b/>
      </w:rPr>
    </w:pPr>
  </w:p>
  <w:tbl>
    <w:tblPr>
      <w:tblStyle w:val="a0"/>
      <w:tblW w:w="88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A819C2">
      <w:trPr>
        <w:trHeight w:val="454"/>
      </w:trPr>
      <w:tc>
        <w:tcPr>
          <w:tcW w:w="2361" w:type="dxa"/>
          <w:vMerge w:val="restart"/>
          <w:tcBorders>
            <w:top w:val="single" w:sz="4" w:space="0" w:color="000000"/>
            <w:left w:val="single" w:sz="4" w:space="0" w:color="000000"/>
            <w:right w:val="single" w:sz="4" w:space="0" w:color="000000"/>
          </w:tcBorders>
          <w:vAlign w:val="center"/>
        </w:tcPr>
        <w:p w:rsidR="00A819C2" w:rsidRDefault="00A819C2">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A819C2" w:rsidRDefault="00A819C2">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819C2" w:rsidRDefault="00A819C2">
          <w:pPr>
            <w:rPr>
              <w:sz w:val="16"/>
              <w:szCs w:val="16"/>
            </w:rPr>
          </w:pPr>
          <w:r>
            <w:rPr>
              <w:sz w:val="16"/>
              <w:szCs w:val="16"/>
            </w:rPr>
            <w:t>CÓDIGO</w:t>
          </w:r>
          <w:r>
            <w:rPr>
              <w:color w:val="3366FF"/>
              <w:sz w:val="16"/>
              <w:szCs w:val="16"/>
            </w:rPr>
            <w:t xml:space="preserve">: </w:t>
          </w:r>
          <w:r>
            <w:rPr>
              <w:sz w:val="16"/>
              <w:szCs w:val="16"/>
            </w:rPr>
            <w:t>GNV-FO-002</w:t>
          </w:r>
        </w:p>
      </w:tc>
    </w:tr>
    <w:tr w:rsidR="00A819C2">
      <w:trPr>
        <w:trHeight w:val="454"/>
      </w:trPr>
      <w:tc>
        <w:tcPr>
          <w:tcW w:w="2361" w:type="dxa"/>
          <w:vMerge/>
          <w:tcBorders>
            <w:top w:val="single" w:sz="4" w:space="0" w:color="000000"/>
            <w:left w:val="single" w:sz="4" w:space="0" w:color="000000"/>
            <w:right w:val="single" w:sz="4" w:space="0" w:color="000000"/>
          </w:tcBorders>
          <w:vAlign w:val="center"/>
        </w:tcPr>
        <w:p w:rsidR="00A819C2" w:rsidRDefault="00A819C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819C2" w:rsidRDefault="00A819C2">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A819C2" w:rsidRDefault="00A819C2">
          <w:pPr>
            <w:rPr>
              <w:sz w:val="16"/>
              <w:szCs w:val="16"/>
            </w:rPr>
          </w:pPr>
          <w:r>
            <w:rPr>
              <w:sz w:val="16"/>
              <w:szCs w:val="16"/>
            </w:rPr>
            <w:t>VERSIÓN:    01</w:t>
          </w:r>
        </w:p>
      </w:tc>
    </w:tr>
    <w:tr w:rsidR="00A819C2">
      <w:trPr>
        <w:trHeight w:val="454"/>
      </w:trPr>
      <w:tc>
        <w:tcPr>
          <w:tcW w:w="2361" w:type="dxa"/>
          <w:vMerge/>
          <w:tcBorders>
            <w:top w:val="single" w:sz="4" w:space="0" w:color="000000"/>
            <w:left w:val="single" w:sz="4" w:space="0" w:color="000000"/>
            <w:right w:val="single" w:sz="4" w:space="0" w:color="000000"/>
          </w:tcBorders>
          <w:vAlign w:val="center"/>
        </w:tcPr>
        <w:p w:rsidR="00A819C2" w:rsidRDefault="00A819C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819C2" w:rsidRDefault="00A819C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819C2" w:rsidRDefault="00A819C2">
          <w:pPr>
            <w:rPr>
              <w:sz w:val="16"/>
              <w:szCs w:val="16"/>
            </w:rPr>
          </w:pPr>
          <w:r>
            <w:rPr>
              <w:sz w:val="16"/>
              <w:szCs w:val="16"/>
            </w:rPr>
            <w:t>FECHA: 14-Nov-2019</w:t>
          </w:r>
        </w:p>
      </w:tc>
    </w:tr>
  </w:tbl>
  <w:p w:rsidR="00A819C2" w:rsidRDefault="00A819C2">
    <w:pPr>
      <w:jc w:val="both"/>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-895338</wp:posOffset>
          </wp:positionV>
          <wp:extent cx="752475" cy="8858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rsidR="00A819C2" w:rsidRDefault="00A819C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461D55"/>
    <w:multiLevelType w:val="multilevel"/>
    <w:tmpl w:val="12A0F3A4"/>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A6"/>
    <w:rsid w:val="00142B5F"/>
    <w:rsid w:val="001821FF"/>
    <w:rsid w:val="00265BCC"/>
    <w:rsid w:val="008E03F7"/>
    <w:rsid w:val="008E3EA6"/>
    <w:rsid w:val="00923682"/>
    <w:rsid w:val="00983034"/>
    <w:rsid w:val="00A73395"/>
    <w:rsid w:val="00A819C2"/>
    <w:rsid w:val="00AB7B30"/>
    <w:rsid w:val="00B70A28"/>
    <w:rsid w:val="00DD6AD5"/>
    <w:rsid w:val="00E76D4D"/>
    <w:rsid w:val="00F351D9"/>
    <w:rsid w:val="00F51CBA"/>
    <w:rsid w:val="00FC59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F7E5B"/>
  <w15:docId w15:val="{E0B6E6AE-5AF6-4017-9048-A850B228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360" w:after="80"/>
      <w:outlineLvl w:val="0"/>
    </w:pPr>
    <w:rPr>
      <w:rFonts w:ascii="Play" w:eastAsia="Play" w:hAnsi="Play" w:cs="Play"/>
      <w:color w:val="0F4761"/>
      <w:sz w:val="40"/>
      <w:szCs w:val="40"/>
    </w:rPr>
  </w:style>
  <w:style w:type="paragraph" w:styleId="Ttulo2">
    <w:name w:val="heading 2"/>
    <w:basedOn w:val="Normal"/>
    <w:next w:val="Normal"/>
    <w:pPr>
      <w:keepNext/>
      <w:keepLines/>
      <w:spacing w:before="160" w:after="80"/>
      <w:outlineLvl w:val="1"/>
    </w:pPr>
    <w:rPr>
      <w:rFonts w:ascii="Play" w:eastAsia="Play" w:hAnsi="Play" w:cs="Play"/>
      <w:color w:val="0F4761"/>
      <w:sz w:val="32"/>
      <w:szCs w:val="32"/>
    </w:rPr>
  </w:style>
  <w:style w:type="paragraph" w:styleId="Ttulo3">
    <w:name w:val="heading 3"/>
    <w:basedOn w:val="Normal"/>
    <w:next w:val="Normal"/>
    <w:pPr>
      <w:keepNext/>
      <w:keepLines/>
      <w:spacing w:before="160" w:after="80"/>
      <w:outlineLvl w:val="2"/>
    </w:pPr>
    <w:rPr>
      <w:color w:val="0F4761"/>
      <w:sz w:val="28"/>
      <w:szCs w:val="28"/>
    </w:rPr>
  </w:style>
  <w:style w:type="paragraph" w:styleId="Ttulo4">
    <w:name w:val="heading 4"/>
    <w:basedOn w:val="Normal"/>
    <w:next w:val="Normal"/>
    <w:pPr>
      <w:keepNext/>
      <w:keepLines/>
      <w:spacing w:before="80" w:after="40"/>
      <w:outlineLvl w:val="3"/>
    </w:pPr>
    <w:rPr>
      <w:i/>
      <w:color w:val="0F4761"/>
    </w:rPr>
  </w:style>
  <w:style w:type="paragraph" w:styleId="Ttulo5">
    <w:name w:val="heading 5"/>
    <w:basedOn w:val="Normal"/>
    <w:next w:val="Normal"/>
    <w:pPr>
      <w:keepNext/>
      <w:keepLines/>
      <w:spacing w:before="80" w:after="40"/>
      <w:outlineLvl w:val="4"/>
    </w:pPr>
    <w:rPr>
      <w:color w:val="0F4761"/>
    </w:rPr>
  </w:style>
  <w:style w:type="paragraph" w:styleId="Ttulo6">
    <w:name w:val="heading 6"/>
    <w:basedOn w:val="Normal"/>
    <w:next w:val="Normal"/>
    <w:pPr>
      <w:keepNext/>
      <w:keepLines/>
      <w:spacing w:before="40"/>
      <w:outlineLvl w:val="5"/>
    </w:pPr>
    <w:rPr>
      <w:i/>
      <w:color w:val="59595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80"/>
    </w:pPr>
    <w:rPr>
      <w:rFonts w:ascii="Play" w:eastAsia="Play" w:hAnsi="Play" w:cs="Play"/>
      <w:sz w:val="56"/>
      <w:szCs w:val="56"/>
    </w:rPr>
  </w:style>
  <w:style w:type="paragraph" w:styleId="Subttulo">
    <w:name w:val="Subtitle"/>
    <w:basedOn w:val="Normal"/>
    <w:next w:val="Normal"/>
    <w:rPr>
      <w:color w:val="595959"/>
      <w:sz w:val="28"/>
      <w:szCs w:val="2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A819C2"/>
    <w:pPr>
      <w:ind w:left="720"/>
      <w:contextualSpacing/>
    </w:pPr>
  </w:style>
  <w:style w:type="paragraph" w:styleId="Textodeglobo">
    <w:name w:val="Balloon Text"/>
    <w:basedOn w:val="Normal"/>
    <w:link w:val="TextodegloboCar"/>
    <w:uiPriority w:val="99"/>
    <w:semiHidden/>
    <w:unhideWhenUsed/>
    <w:rsid w:val="00B70A2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0A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b:Source>
    <b:Tag>source1</b:Tag>
    <b:SourceType>DocumentFromInternetSite</b:SourceType>
    <b:URL>https://www.eltiempo.com/bogota/iglesias-en-cuantas-hay-actualmente-en-la-capital-de-colombia-844292</b:URL>
    <b:Gdcea>{"AccessedType":"Website"}</b:Gdcea>
  </b:Source>
</b:Sources>
</file>

<file path=customXml/itemProps1.xml><?xml version="1.0" encoding="utf-8"?>
<ds:datastoreItem xmlns:ds="http://schemas.openxmlformats.org/officeDocument/2006/customXml" ds:itemID="{FF44D1BA-F9F4-4300-939E-B771ECA2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7250</Words>
  <Characters>39875</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MANUEL PAEZ GONZALEZ</dc:creator>
  <cp:lastModifiedBy>ANA YOLANDA DURAN RODRIGUEZ</cp:lastModifiedBy>
  <cp:revision>3</cp:revision>
  <cp:lastPrinted>2025-02-21T19:54:00Z</cp:lastPrinted>
  <dcterms:created xsi:type="dcterms:W3CDTF">2025-02-21T20:05:00Z</dcterms:created>
  <dcterms:modified xsi:type="dcterms:W3CDTF">2025-02-21T20:16:00Z</dcterms:modified>
</cp:coreProperties>
</file>